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F948E" w14:textId="7B17806C" w:rsidR="00417835" w:rsidRPr="00417835" w:rsidRDefault="00417835" w:rsidP="004F1C2F">
      <w:pPr>
        <w:pStyle w:val="AralkYok"/>
        <w:jc w:val="center"/>
        <w:rPr>
          <w:rFonts w:ascii="Times New Roman" w:hAnsi="Times New Roman" w:cs="Times New Roman"/>
          <w:b/>
          <w:bCs/>
          <w:sz w:val="24"/>
          <w:szCs w:val="24"/>
          <w:lang w:eastAsia="tr-TR"/>
        </w:rPr>
      </w:pPr>
      <w:r w:rsidRPr="00417835">
        <w:rPr>
          <w:rFonts w:ascii="Times New Roman" w:hAnsi="Times New Roman" w:cs="Times New Roman"/>
          <w:b/>
          <w:bCs/>
          <w:sz w:val="24"/>
          <w:szCs w:val="24"/>
          <w:lang w:eastAsia="tr-TR"/>
        </w:rPr>
        <w:t>ŞEYH EDEBALI ANADOLU İMAM HATİP LİSESİ</w:t>
      </w:r>
    </w:p>
    <w:p w14:paraId="6482E32B" w14:textId="27ED4995" w:rsidR="00417835" w:rsidRPr="00417835" w:rsidRDefault="00417835" w:rsidP="004F1C2F">
      <w:pPr>
        <w:pStyle w:val="AralkYok"/>
        <w:jc w:val="center"/>
        <w:rPr>
          <w:rFonts w:ascii="Times New Roman" w:hAnsi="Times New Roman" w:cs="Times New Roman"/>
          <w:b/>
          <w:bCs/>
          <w:sz w:val="24"/>
          <w:szCs w:val="24"/>
          <w:lang w:eastAsia="tr-TR"/>
        </w:rPr>
      </w:pPr>
      <w:r w:rsidRPr="00417835">
        <w:rPr>
          <w:rFonts w:ascii="Times New Roman" w:hAnsi="Times New Roman" w:cs="Times New Roman"/>
          <w:b/>
          <w:bCs/>
          <w:sz w:val="24"/>
          <w:szCs w:val="24"/>
          <w:lang w:eastAsia="tr-TR"/>
        </w:rPr>
        <w:t>2023-2024 EĞİTİM ÖĞRETİM YILI</w:t>
      </w:r>
    </w:p>
    <w:p w14:paraId="4A17FCAD" w14:textId="6FDBF640" w:rsidR="00417835" w:rsidRPr="00417835" w:rsidRDefault="00417835" w:rsidP="004F1C2F">
      <w:pPr>
        <w:pStyle w:val="AralkYok"/>
        <w:jc w:val="center"/>
        <w:rPr>
          <w:rFonts w:ascii="Times New Roman" w:hAnsi="Times New Roman" w:cs="Times New Roman"/>
          <w:b/>
          <w:bCs/>
          <w:sz w:val="24"/>
          <w:szCs w:val="24"/>
          <w:lang w:eastAsia="tr-TR"/>
        </w:rPr>
      </w:pPr>
      <w:r w:rsidRPr="00417835">
        <w:rPr>
          <w:rFonts w:ascii="Times New Roman" w:hAnsi="Times New Roman" w:cs="Times New Roman"/>
          <w:b/>
          <w:bCs/>
          <w:sz w:val="24"/>
          <w:szCs w:val="24"/>
          <w:lang w:eastAsia="tr-TR"/>
        </w:rPr>
        <w:t>PERFORMANS VE PROJE ÖDEVİ HAZIRLAMA KRİTERLERİ</w:t>
      </w:r>
    </w:p>
    <w:p w14:paraId="76C6A24B" w14:textId="13B6364F" w:rsidR="00417835" w:rsidRPr="00417835" w:rsidRDefault="004F1C2F" w:rsidP="004F1C2F">
      <w:pPr>
        <w:shd w:val="clear" w:color="auto" w:fill="FFFFFF"/>
        <w:tabs>
          <w:tab w:val="left" w:pos="2581"/>
        </w:tabs>
        <w:spacing w:before="300" w:after="150" w:line="390" w:lineRule="atLeast"/>
        <w:jc w:val="both"/>
        <w:outlineLvl w:val="1"/>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 xml:space="preserve">1. </w:t>
      </w:r>
      <w:r w:rsidR="00417835" w:rsidRPr="00417835">
        <w:rPr>
          <w:rFonts w:ascii="Times New Roman" w:eastAsia="Times New Roman" w:hAnsi="Times New Roman" w:cs="Times New Roman"/>
          <w:b/>
          <w:bCs/>
          <w:kern w:val="0"/>
          <w:sz w:val="20"/>
          <w:szCs w:val="20"/>
          <w:lang w:eastAsia="tr-TR"/>
          <w14:ligatures w14:val="none"/>
        </w:rPr>
        <w:t>PERFORMANS ÖDEVİ</w:t>
      </w:r>
      <w:r>
        <w:rPr>
          <w:rFonts w:ascii="Times New Roman" w:eastAsia="Times New Roman" w:hAnsi="Times New Roman" w:cs="Times New Roman"/>
          <w:b/>
          <w:bCs/>
          <w:kern w:val="0"/>
          <w:sz w:val="20"/>
          <w:szCs w:val="20"/>
          <w:lang w:eastAsia="tr-TR"/>
          <w14:ligatures w14:val="none"/>
        </w:rPr>
        <w:t xml:space="preserve"> NEDİR?</w:t>
      </w:r>
      <w:r>
        <w:rPr>
          <w:rFonts w:ascii="Times New Roman" w:eastAsia="Times New Roman" w:hAnsi="Times New Roman" w:cs="Times New Roman"/>
          <w:b/>
          <w:bCs/>
          <w:kern w:val="0"/>
          <w:sz w:val="20"/>
          <w:szCs w:val="20"/>
          <w:lang w:eastAsia="tr-TR"/>
          <w14:ligatures w14:val="none"/>
        </w:rPr>
        <w:tab/>
      </w:r>
    </w:p>
    <w:p w14:paraId="3D4D08EA"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Performans ödevi, öğrencinin gerçekleştirdiği ya da tamamladığı ve belirli performans ölçütlerine göre öğretmen, öğrenci ya da arkadaşları tarafından değerlendirilen etkinlik ya da ödevden oluşur. Kısa süreli çalışmalardır. Performans ödevleri öğrencinin bilgisini günlük hayatta nasıl kullandığını ölçmek amacıyla verilen ödevlerdir. Öğrencilerin bilgi ve becerilerini gerçek yaşam durumları bağlamında kullanmalarını gerektirir. Performans ödevinin özellikleri hakkında aşağıdaki 5 kriterden bahsedebiliriz:</w:t>
      </w:r>
    </w:p>
    <w:p w14:paraId="4F5BC19D"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1. Performans ödevleri, kısa sürelerde yapılabilecek çalışmalardır. Bu tür ödevlerle öğrencilerin derslerde kazandırılması hedeflenen üst düzey becerilerdeki gelişimlerini günlük yaşamla ilişkilendirerek göstermeleri beklenmektedir.</w:t>
      </w:r>
    </w:p>
    <w:p w14:paraId="0E1F7E41" w14:textId="0C51D472"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2. Ödev puanlarının aritmetik ortalamaları alınarak ilgili dersin yarıyıl notunun belirlenmesi için ortalamaya dahil edilir.</w:t>
      </w:r>
    </w:p>
    <w:p w14:paraId="693B2B66"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3. Performans ödevlerinin bir sınıftaki her öğrenciye, aynı konu başlığında ve aynı zamanda verilmesi zorunlu değildir.</w:t>
      </w:r>
    </w:p>
    <w:p w14:paraId="1DFCD334"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4. Performans ödevleri öğrencilerin seviyesine uygun ve öğrenciler tarafından yapılabilecek nitelikte olmalıdır.</w:t>
      </w:r>
    </w:p>
    <w:p w14:paraId="256565CC" w14:textId="2DEF8726" w:rsidR="004F1C2F" w:rsidRDefault="00417835" w:rsidP="004F1C2F">
      <w:pPr>
        <w:shd w:val="clear" w:color="auto" w:fill="FFFFFF"/>
        <w:spacing w:after="0" w:line="240" w:lineRule="auto"/>
        <w:jc w:val="mediumKashida"/>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5. Performans ödevleri, öğrencilerin yarıyıl notunu etkilediğinden öğrencinin ödevi yaparken konuya ilişkin kazanımlarını gözlemleyebilmek için ödevin belirli aşamaları sınıf ortamında gerçekleştirili</w:t>
      </w:r>
      <w:r w:rsidR="004F1C2F">
        <w:rPr>
          <w:rFonts w:ascii="Times New Roman" w:eastAsia="Times New Roman" w:hAnsi="Times New Roman" w:cs="Times New Roman"/>
          <w:kern w:val="0"/>
          <w:sz w:val="20"/>
          <w:szCs w:val="20"/>
          <w:lang w:eastAsia="tr-TR"/>
          <w14:ligatures w14:val="none"/>
        </w:rPr>
        <w:t xml:space="preserve">r ya da yapmış olduğu çalışmayı </w:t>
      </w:r>
      <w:r w:rsidRPr="00417835">
        <w:rPr>
          <w:rFonts w:ascii="Times New Roman" w:eastAsia="Times New Roman" w:hAnsi="Times New Roman" w:cs="Times New Roman"/>
          <w:kern w:val="0"/>
          <w:sz w:val="20"/>
          <w:szCs w:val="20"/>
          <w:lang w:eastAsia="tr-TR"/>
          <w14:ligatures w14:val="none"/>
        </w:rPr>
        <w:t>öğretmeniyle ve arkadaşlarıyla paylaşması istenir.</w:t>
      </w:r>
      <w:r w:rsidRPr="00417835">
        <w:rPr>
          <w:rFonts w:ascii="Times New Roman" w:eastAsia="Times New Roman" w:hAnsi="Times New Roman" w:cs="Times New Roman"/>
          <w:kern w:val="0"/>
          <w:sz w:val="20"/>
          <w:szCs w:val="20"/>
          <w:lang w:eastAsia="tr-TR"/>
          <w14:ligatures w14:val="none"/>
        </w:rPr>
        <w:br/>
      </w:r>
    </w:p>
    <w:p w14:paraId="073F41FE" w14:textId="48A2BD2E" w:rsidR="00417835" w:rsidRPr="00417835" w:rsidRDefault="00417835" w:rsidP="004F1C2F">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br/>
      </w:r>
      <w:r w:rsidR="004F1C2F">
        <w:rPr>
          <w:rFonts w:ascii="Times New Roman" w:eastAsia="Times New Roman" w:hAnsi="Times New Roman" w:cs="Times New Roman"/>
          <w:b/>
          <w:bCs/>
          <w:kern w:val="0"/>
          <w:sz w:val="20"/>
          <w:szCs w:val="20"/>
          <w:lang w:eastAsia="tr-TR"/>
          <w14:ligatures w14:val="none"/>
        </w:rPr>
        <w:t xml:space="preserve">1.1 Performans </w:t>
      </w:r>
      <w:r w:rsidR="0083685F">
        <w:rPr>
          <w:rFonts w:ascii="Times New Roman" w:eastAsia="Times New Roman" w:hAnsi="Times New Roman" w:cs="Times New Roman"/>
          <w:b/>
          <w:bCs/>
          <w:kern w:val="0"/>
          <w:sz w:val="20"/>
          <w:szCs w:val="20"/>
          <w:lang w:eastAsia="tr-TR"/>
          <w14:ligatures w14:val="none"/>
        </w:rPr>
        <w:t>ö</w:t>
      </w:r>
      <w:r w:rsidRPr="00417835">
        <w:rPr>
          <w:rFonts w:ascii="Times New Roman" w:eastAsia="Times New Roman" w:hAnsi="Times New Roman" w:cs="Times New Roman"/>
          <w:b/>
          <w:bCs/>
          <w:kern w:val="0"/>
          <w:sz w:val="20"/>
          <w:szCs w:val="20"/>
          <w:lang w:eastAsia="tr-TR"/>
          <w14:ligatures w14:val="none"/>
        </w:rPr>
        <w:t xml:space="preserve">devi </w:t>
      </w:r>
      <w:r w:rsidR="0083685F">
        <w:rPr>
          <w:rFonts w:ascii="Times New Roman" w:eastAsia="Times New Roman" w:hAnsi="Times New Roman" w:cs="Times New Roman"/>
          <w:b/>
          <w:bCs/>
          <w:kern w:val="0"/>
          <w:sz w:val="20"/>
          <w:szCs w:val="20"/>
          <w:lang w:eastAsia="tr-TR"/>
          <w14:ligatures w14:val="none"/>
        </w:rPr>
        <w:t>h</w:t>
      </w:r>
      <w:r w:rsidR="004F1C2F">
        <w:rPr>
          <w:rFonts w:ascii="Times New Roman" w:eastAsia="Times New Roman" w:hAnsi="Times New Roman" w:cs="Times New Roman"/>
          <w:b/>
          <w:bCs/>
          <w:kern w:val="0"/>
          <w:sz w:val="20"/>
          <w:szCs w:val="20"/>
          <w:lang w:eastAsia="tr-TR"/>
          <w14:ligatures w14:val="none"/>
        </w:rPr>
        <w:t>angi</w:t>
      </w:r>
      <w:r w:rsidR="0083685F">
        <w:rPr>
          <w:rFonts w:ascii="Times New Roman" w:eastAsia="Times New Roman" w:hAnsi="Times New Roman" w:cs="Times New Roman"/>
          <w:b/>
          <w:bCs/>
          <w:kern w:val="0"/>
          <w:sz w:val="20"/>
          <w:szCs w:val="20"/>
          <w:lang w:eastAsia="tr-TR"/>
          <w14:ligatures w14:val="none"/>
        </w:rPr>
        <w:t xml:space="preserve"> sıralamaya göre h</w:t>
      </w:r>
      <w:r w:rsidRPr="00417835">
        <w:rPr>
          <w:rFonts w:ascii="Times New Roman" w:eastAsia="Times New Roman" w:hAnsi="Times New Roman" w:cs="Times New Roman"/>
          <w:b/>
          <w:bCs/>
          <w:kern w:val="0"/>
          <w:sz w:val="20"/>
          <w:szCs w:val="20"/>
          <w:lang w:eastAsia="tr-TR"/>
          <w14:ligatures w14:val="none"/>
        </w:rPr>
        <w:t>azırlanır</w:t>
      </w:r>
      <w:r w:rsidR="004F1C2F">
        <w:rPr>
          <w:rFonts w:ascii="Times New Roman" w:eastAsia="Times New Roman" w:hAnsi="Times New Roman" w:cs="Times New Roman"/>
          <w:b/>
          <w:bCs/>
          <w:kern w:val="0"/>
          <w:sz w:val="20"/>
          <w:szCs w:val="20"/>
          <w:lang w:eastAsia="tr-TR"/>
          <w14:ligatures w14:val="none"/>
        </w:rPr>
        <w:t>?</w:t>
      </w:r>
      <w:r w:rsidRPr="00417835">
        <w:rPr>
          <w:rFonts w:ascii="Times New Roman" w:eastAsia="Times New Roman" w:hAnsi="Times New Roman" w:cs="Times New Roman"/>
          <w:b/>
          <w:bCs/>
          <w:kern w:val="0"/>
          <w:sz w:val="20"/>
          <w:szCs w:val="20"/>
          <w:lang w:eastAsia="tr-TR"/>
          <w14:ligatures w14:val="none"/>
        </w:rPr>
        <w:t> </w:t>
      </w:r>
      <w:r w:rsidRPr="00417835">
        <w:rPr>
          <w:rFonts w:ascii="Times New Roman" w:eastAsia="Times New Roman" w:hAnsi="Times New Roman" w:cs="Times New Roman"/>
          <w:kern w:val="0"/>
          <w:sz w:val="20"/>
          <w:szCs w:val="20"/>
          <w:lang w:eastAsia="tr-TR"/>
          <w14:ligatures w14:val="none"/>
        </w:rPr>
        <w:br/>
      </w:r>
      <w:r w:rsidRPr="00417835">
        <w:rPr>
          <w:rFonts w:ascii="Times New Roman" w:eastAsia="Times New Roman" w:hAnsi="Times New Roman" w:cs="Times New Roman"/>
          <w:kern w:val="0"/>
          <w:sz w:val="20"/>
          <w:szCs w:val="20"/>
          <w:lang w:eastAsia="tr-TR"/>
          <w14:ligatures w14:val="none"/>
        </w:rPr>
        <w:br/>
        <w:t>1- Konu ve beklenen performans dikkatlice okunur ve netleştirilir.</w:t>
      </w:r>
    </w:p>
    <w:p w14:paraId="20D3676C"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2- Öğretmenin ödevle birlikte verdiği yönerge dikkatlice okunur. </w:t>
      </w:r>
    </w:p>
    <w:p w14:paraId="6FF413E4" w14:textId="51EE5DCB"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3- Ödevin niteliğine göre bir plan yapılır. Plan çerçevesinde veriler toplanır, matematiksel işlemler yapılır. Gerekli materyaller bulunur. </w:t>
      </w:r>
    </w:p>
    <w:p w14:paraId="3EBE6B5D" w14:textId="72DBCF46" w:rsidR="00417835" w:rsidRPr="00417835" w:rsidRDefault="00417835" w:rsidP="0083685F">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4</w:t>
      </w:r>
      <w:r w:rsidRPr="00417835">
        <w:rPr>
          <w:rFonts w:ascii="Times New Roman" w:eastAsia="Times New Roman" w:hAnsi="Times New Roman" w:cs="Times New Roman"/>
          <w:kern w:val="0"/>
          <w:sz w:val="20"/>
          <w:szCs w:val="20"/>
          <w:lang w:eastAsia="tr-TR"/>
          <w14:ligatures w14:val="none"/>
        </w:rPr>
        <w:t>- Belirlenen sürede teslim edilir.</w:t>
      </w:r>
      <w:r w:rsidRPr="00417835">
        <w:rPr>
          <w:rFonts w:ascii="Times New Roman" w:eastAsia="Times New Roman" w:hAnsi="Times New Roman" w:cs="Times New Roman"/>
          <w:kern w:val="0"/>
          <w:sz w:val="20"/>
          <w:szCs w:val="20"/>
          <w:lang w:eastAsia="tr-TR"/>
          <w14:ligatures w14:val="none"/>
        </w:rPr>
        <w:br/>
      </w:r>
      <w:r w:rsidRPr="00417835">
        <w:rPr>
          <w:rFonts w:ascii="Times New Roman" w:eastAsia="Times New Roman" w:hAnsi="Times New Roman" w:cs="Times New Roman"/>
          <w:kern w:val="0"/>
          <w:sz w:val="20"/>
          <w:szCs w:val="20"/>
          <w:lang w:eastAsia="tr-TR"/>
          <w14:ligatures w14:val="none"/>
        </w:rPr>
        <w:br/>
      </w:r>
      <w:r w:rsidR="004F1C2F">
        <w:rPr>
          <w:rFonts w:ascii="Times New Roman" w:eastAsia="Times New Roman" w:hAnsi="Times New Roman" w:cs="Times New Roman"/>
          <w:b/>
          <w:bCs/>
          <w:kern w:val="0"/>
          <w:sz w:val="20"/>
          <w:szCs w:val="20"/>
          <w:lang w:eastAsia="tr-TR"/>
          <w14:ligatures w14:val="none"/>
        </w:rPr>
        <w:t xml:space="preserve">1.2 </w:t>
      </w:r>
      <w:r w:rsidR="0083685F">
        <w:rPr>
          <w:rFonts w:ascii="Times New Roman" w:eastAsia="Times New Roman" w:hAnsi="Times New Roman" w:cs="Times New Roman"/>
          <w:b/>
          <w:bCs/>
          <w:kern w:val="0"/>
          <w:sz w:val="20"/>
          <w:szCs w:val="20"/>
          <w:lang w:eastAsia="tr-TR"/>
          <w14:ligatures w14:val="none"/>
        </w:rPr>
        <w:t>Hazırlanacak performans ö</w:t>
      </w:r>
      <w:r w:rsidRPr="00417835">
        <w:rPr>
          <w:rFonts w:ascii="Times New Roman" w:eastAsia="Times New Roman" w:hAnsi="Times New Roman" w:cs="Times New Roman"/>
          <w:b/>
          <w:bCs/>
          <w:kern w:val="0"/>
          <w:sz w:val="20"/>
          <w:szCs w:val="20"/>
          <w:lang w:eastAsia="tr-TR"/>
          <w14:ligatures w14:val="none"/>
        </w:rPr>
        <w:t>devi</w:t>
      </w:r>
      <w:r w:rsidR="0083685F">
        <w:rPr>
          <w:rFonts w:ascii="Times New Roman" w:eastAsia="Times New Roman" w:hAnsi="Times New Roman" w:cs="Times New Roman"/>
          <w:b/>
          <w:bCs/>
          <w:kern w:val="0"/>
          <w:sz w:val="20"/>
          <w:szCs w:val="20"/>
          <w:lang w:eastAsia="tr-TR"/>
          <w14:ligatures w14:val="none"/>
        </w:rPr>
        <w:t xml:space="preserve"> raporunda bulunması gerekenler n</w:t>
      </w:r>
      <w:r w:rsidR="004F1C2F">
        <w:rPr>
          <w:rFonts w:ascii="Times New Roman" w:eastAsia="Times New Roman" w:hAnsi="Times New Roman" w:cs="Times New Roman"/>
          <w:b/>
          <w:bCs/>
          <w:kern w:val="0"/>
          <w:sz w:val="20"/>
          <w:szCs w:val="20"/>
          <w:lang w:eastAsia="tr-TR"/>
          <w14:ligatures w14:val="none"/>
        </w:rPr>
        <w:t>elerdir?</w:t>
      </w:r>
      <w:r w:rsidRPr="00417835">
        <w:rPr>
          <w:rFonts w:ascii="Times New Roman" w:eastAsia="Times New Roman" w:hAnsi="Times New Roman" w:cs="Times New Roman"/>
          <w:kern w:val="0"/>
          <w:sz w:val="20"/>
          <w:szCs w:val="20"/>
          <w:lang w:eastAsia="tr-TR"/>
          <w14:ligatures w14:val="none"/>
        </w:rPr>
        <w:t> </w:t>
      </w:r>
      <w:r w:rsidRPr="00417835">
        <w:rPr>
          <w:rFonts w:ascii="Times New Roman" w:eastAsia="Times New Roman" w:hAnsi="Times New Roman" w:cs="Times New Roman"/>
          <w:kern w:val="0"/>
          <w:sz w:val="20"/>
          <w:szCs w:val="20"/>
          <w:lang w:eastAsia="tr-TR"/>
          <w14:ligatures w14:val="none"/>
        </w:rPr>
        <w:br/>
      </w:r>
      <w:r w:rsidRPr="00417835">
        <w:rPr>
          <w:rFonts w:ascii="Times New Roman" w:eastAsia="Times New Roman" w:hAnsi="Times New Roman" w:cs="Times New Roman"/>
          <w:kern w:val="0"/>
          <w:sz w:val="20"/>
          <w:szCs w:val="20"/>
          <w:lang w:eastAsia="tr-TR"/>
          <w14:ligatures w14:val="none"/>
        </w:rPr>
        <w:br/>
        <w:t>* Performans ödevi kapak sayfası</w:t>
      </w:r>
    </w:p>
    <w:p w14:paraId="2A29A94D"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Dersin adı </w:t>
      </w:r>
    </w:p>
    <w:p w14:paraId="1B50C9A3"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Ödev konusu</w:t>
      </w:r>
    </w:p>
    <w:p w14:paraId="055443D1"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Beklenen performans</w:t>
      </w:r>
    </w:p>
    <w:p w14:paraId="0CBA54FD"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İçindekiler </w:t>
      </w:r>
    </w:p>
    <w:p w14:paraId="635B19E4"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Ödev planı (gerektiğinde)</w:t>
      </w:r>
    </w:p>
    <w:p w14:paraId="38FD3192"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Elde edilen yazılı, sözlü ve görsel materyaller</w:t>
      </w:r>
    </w:p>
    <w:p w14:paraId="64637D89"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Tablolar ve grafikler </w:t>
      </w:r>
    </w:p>
    <w:p w14:paraId="57D3E642"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Grup ödevlerinde ödevi gerçekleştirenler (gruptaki öğrenciler) </w:t>
      </w:r>
    </w:p>
    <w:p w14:paraId="7735449F"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Kaynakça</w:t>
      </w:r>
    </w:p>
    <w:p w14:paraId="51966F03" w14:textId="15F580B6"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w:t>
      </w:r>
    </w:p>
    <w:p w14:paraId="132DAB9F" w14:textId="60EFEB03" w:rsidR="00417835" w:rsidRPr="00417835" w:rsidRDefault="004F1C2F" w:rsidP="004F1C2F">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 xml:space="preserve">1.3 </w:t>
      </w:r>
      <w:r w:rsidR="0083685F">
        <w:rPr>
          <w:rFonts w:ascii="Times New Roman" w:eastAsia="Times New Roman" w:hAnsi="Times New Roman" w:cs="Times New Roman"/>
          <w:b/>
          <w:bCs/>
          <w:kern w:val="0"/>
          <w:sz w:val="20"/>
          <w:szCs w:val="20"/>
          <w:lang w:eastAsia="tr-TR"/>
          <w14:ligatures w14:val="none"/>
        </w:rPr>
        <w:t>Performans ödevi ö</w:t>
      </w:r>
      <w:r w:rsidR="00417835" w:rsidRPr="00417835">
        <w:rPr>
          <w:rFonts w:ascii="Times New Roman" w:eastAsia="Times New Roman" w:hAnsi="Times New Roman" w:cs="Times New Roman"/>
          <w:b/>
          <w:bCs/>
          <w:kern w:val="0"/>
          <w:sz w:val="20"/>
          <w:szCs w:val="20"/>
          <w:lang w:eastAsia="tr-TR"/>
          <w14:ligatures w14:val="none"/>
        </w:rPr>
        <w:t>rnekleri</w:t>
      </w:r>
      <w:r w:rsidR="00417835" w:rsidRPr="00417835">
        <w:rPr>
          <w:rFonts w:ascii="Times New Roman" w:eastAsia="Times New Roman" w:hAnsi="Times New Roman" w:cs="Times New Roman"/>
          <w:kern w:val="0"/>
          <w:sz w:val="20"/>
          <w:szCs w:val="20"/>
          <w:lang w:eastAsia="tr-TR"/>
          <w14:ligatures w14:val="none"/>
        </w:rPr>
        <w:br/>
      </w:r>
      <w:r w:rsidR="00417835" w:rsidRPr="00417835">
        <w:rPr>
          <w:rFonts w:ascii="Times New Roman" w:eastAsia="Times New Roman" w:hAnsi="Times New Roman" w:cs="Times New Roman"/>
          <w:kern w:val="0"/>
          <w:sz w:val="20"/>
          <w:szCs w:val="20"/>
          <w:lang w:eastAsia="tr-TR"/>
          <w14:ligatures w14:val="none"/>
        </w:rPr>
        <w:br/>
        <w:t>* Bir gazeteye makale yazma,</w:t>
      </w:r>
    </w:p>
    <w:p w14:paraId="5A1DAAF5"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Bir oyun düzenleme / planlama</w:t>
      </w:r>
    </w:p>
    <w:p w14:paraId="3F345BAF"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Bir termometre yapma,</w:t>
      </w:r>
    </w:p>
    <w:p w14:paraId="56AE2AE1"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Bir oyun için sahne ve kostüm hazırlama,</w:t>
      </w:r>
    </w:p>
    <w:p w14:paraId="72AFDF90"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Bir ev planı çizme,</w:t>
      </w:r>
    </w:p>
    <w:p w14:paraId="539BDDAD"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Yörelerini tanıtan bir turistik broşür hazırlama,</w:t>
      </w:r>
    </w:p>
    <w:p w14:paraId="1D940559" w14:textId="77777777" w:rsidR="00417835" w:rsidRPr="00417835" w:rsidRDefault="00417835" w:rsidP="004F1C2F">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Mahallelerinin bir haritasını, krokisini çizme vb.</w:t>
      </w:r>
      <w:r w:rsidRPr="00417835">
        <w:rPr>
          <w:rFonts w:ascii="Times New Roman" w:eastAsia="Times New Roman" w:hAnsi="Times New Roman" w:cs="Times New Roman"/>
          <w:kern w:val="0"/>
          <w:sz w:val="20"/>
          <w:szCs w:val="20"/>
          <w:lang w:eastAsia="tr-TR"/>
          <w14:ligatures w14:val="none"/>
        </w:rPr>
        <w:br/>
      </w:r>
    </w:p>
    <w:p w14:paraId="09A559A0" w14:textId="78D45B46" w:rsidR="004F1C2F" w:rsidRDefault="004F1C2F" w:rsidP="004F1C2F">
      <w:pPr>
        <w:shd w:val="clear" w:color="auto" w:fill="FFFFFF"/>
        <w:spacing w:before="300" w:after="150" w:line="390" w:lineRule="atLeast"/>
        <w:jc w:val="both"/>
        <w:outlineLvl w:val="1"/>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lastRenderedPageBreak/>
        <w:t xml:space="preserve">2. </w:t>
      </w:r>
      <w:r w:rsidR="00417835" w:rsidRPr="00417835">
        <w:rPr>
          <w:rFonts w:ascii="Times New Roman" w:eastAsia="Times New Roman" w:hAnsi="Times New Roman" w:cs="Times New Roman"/>
          <w:b/>
          <w:bCs/>
          <w:kern w:val="0"/>
          <w:sz w:val="20"/>
          <w:szCs w:val="20"/>
          <w:lang w:eastAsia="tr-TR"/>
          <w14:ligatures w14:val="none"/>
        </w:rPr>
        <w:t>PROJE ÖDEVİ</w:t>
      </w:r>
      <w:r>
        <w:rPr>
          <w:rFonts w:ascii="Times New Roman" w:eastAsia="Times New Roman" w:hAnsi="Times New Roman" w:cs="Times New Roman"/>
          <w:b/>
          <w:bCs/>
          <w:kern w:val="0"/>
          <w:sz w:val="20"/>
          <w:szCs w:val="20"/>
          <w:lang w:eastAsia="tr-TR"/>
          <w14:ligatures w14:val="none"/>
        </w:rPr>
        <w:t xml:space="preserve"> NEDİR?</w:t>
      </w:r>
    </w:p>
    <w:p w14:paraId="1104B927" w14:textId="0CE4961E" w:rsidR="00417835" w:rsidRPr="0083685F" w:rsidRDefault="00417835" w:rsidP="0083685F">
      <w:pPr>
        <w:shd w:val="clear" w:color="auto" w:fill="FFFFFF"/>
        <w:spacing w:before="300" w:after="150" w:line="390" w:lineRule="atLeast"/>
        <w:jc w:val="both"/>
        <w:outlineLvl w:val="1"/>
        <w:rPr>
          <w:rFonts w:ascii="Times New Roman" w:eastAsia="Times New Roman" w:hAnsi="Times New Roman" w:cs="Times New Roman"/>
          <w:b/>
          <w:bCs/>
          <w:kern w:val="0"/>
          <w:sz w:val="18"/>
          <w:szCs w:val="18"/>
          <w:lang w:eastAsia="tr-TR"/>
          <w14:ligatures w14:val="none"/>
        </w:rPr>
      </w:pPr>
      <w:r w:rsidRPr="0083685F">
        <w:rPr>
          <w:rFonts w:ascii="Times New Roman" w:eastAsia="Times New Roman" w:hAnsi="Times New Roman" w:cs="Times New Roman"/>
          <w:kern w:val="0"/>
          <w:sz w:val="18"/>
          <w:szCs w:val="18"/>
          <w:lang w:eastAsia="tr-TR"/>
          <w14:ligatures w14:val="none"/>
        </w:rPr>
        <w:t>Proje Öğrencilerin grup halinde veya bireysel olarak istedikleri bir alan veya konuda inceleme, araştırma ve yorum yapma, görüş geliştirme, yeni bilgilere ulaşma, özgün düşünce üretme ve çıkarımlarda bulunmaları amacıyla ders öğretmeni rehberliğinde yapacakları çalışmalarıdır. Bu ödevler, öğrencilerin yaratıcılık, araştırma, iletişim gibi üst düzey zihinsel becerilerini geliştirir. Öğrenciler proje konularında yaparak, yaşayarak, inceleyerek bilgi kazanırlar. </w:t>
      </w:r>
      <w:r w:rsidRPr="0083685F">
        <w:rPr>
          <w:rFonts w:ascii="Times New Roman" w:eastAsia="Times New Roman" w:hAnsi="Times New Roman" w:cs="Times New Roman"/>
          <w:kern w:val="0"/>
          <w:sz w:val="18"/>
          <w:szCs w:val="18"/>
          <w:lang w:eastAsia="tr-TR"/>
          <w14:ligatures w14:val="none"/>
        </w:rPr>
        <w:br/>
        <w:t>1. Öğrenciler, bir ders yılında istedikleri ders veya derslerden bireysel ya da grup çalışması şeklinde en az bir proje hazırlar. Öğrenciler istedikleri takdirde farklı derslerde ya da aynı derste birden fazla proje hazırlayabilir. Projeler teslim edildikleri yarıyılda değerlendirilir.</w:t>
      </w:r>
    </w:p>
    <w:p w14:paraId="7D3FCE0D" w14:textId="77777777" w:rsidR="00417835" w:rsidRPr="0083685F" w:rsidRDefault="00417835" w:rsidP="004F1C2F">
      <w:pPr>
        <w:shd w:val="clear" w:color="auto" w:fill="FFFFFF"/>
        <w:spacing w:after="75" w:line="240" w:lineRule="auto"/>
        <w:jc w:val="mediumKashida"/>
        <w:rPr>
          <w:rFonts w:ascii="Times New Roman" w:eastAsia="Times New Roman" w:hAnsi="Times New Roman" w:cs="Times New Roman"/>
          <w:kern w:val="0"/>
          <w:sz w:val="18"/>
          <w:szCs w:val="18"/>
          <w:lang w:eastAsia="tr-TR"/>
          <w14:ligatures w14:val="none"/>
        </w:rPr>
      </w:pPr>
      <w:r w:rsidRPr="0083685F">
        <w:rPr>
          <w:rFonts w:ascii="Times New Roman" w:eastAsia="Times New Roman" w:hAnsi="Times New Roman" w:cs="Times New Roman"/>
          <w:kern w:val="0"/>
          <w:sz w:val="18"/>
          <w:szCs w:val="18"/>
          <w:lang w:eastAsia="tr-TR"/>
          <w14:ligatures w14:val="none"/>
        </w:rPr>
        <w:t>2. Öğrenciler bir yıl içerisinde istedikleri sayıda proje alabilirler. Aynı dersten birden fazla proje alan öğrencilerin proje notu, projelerden aldıkları puanların aritmetik ortalaması alınarak belirlenir.</w:t>
      </w:r>
    </w:p>
    <w:p w14:paraId="13D0D478" w14:textId="77777777" w:rsidR="00417835" w:rsidRPr="0083685F" w:rsidRDefault="00417835" w:rsidP="004F1C2F">
      <w:pPr>
        <w:shd w:val="clear" w:color="auto" w:fill="FFFFFF"/>
        <w:spacing w:after="75" w:line="240" w:lineRule="auto"/>
        <w:jc w:val="mediumKashida"/>
        <w:rPr>
          <w:rFonts w:ascii="Times New Roman" w:eastAsia="Times New Roman" w:hAnsi="Times New Roman" w:cs="Times New Roman"/>
          <w:kern w:val="0"/>
          <w:sz w:val="18"/>
          <w:szCs w:val="18"/>
          <w:lang w:eastAsia="tr-TR"/>
          <w14:ligatures w14:val="none"/>
        </w:rPr>
      </w:pPr>
      <w:r w:rsidRPr="0083685F">
        <w:rPr>
          <w:rFonts w:ascii="Times New Roman" w:eastAsia="Times New Roman" w:hAnsi="Times New Roman" w:cs="Times New Roman"/>
          <w:kern w:val="0"/>
          <w:sz w:val="18"/>
          <w:szCs w:val="18"/>
          <w:lang w:eastAsia="tr-TR"/>
          <w14:ligatures w14:val="none"/>
        </w:rPr>
        <w:t>3. Öğrenciler farklı derslerden proje almışlarsa, aldıkları puanlar o derslerin projeyi teslim ettikleri yarıyıl notuna dahil edilir.</w:t>
      </w:r>
    </w:p>
    <w:p w14:paraId="4D73A9EE" w14:textId="77777777" w:rsidR="00417835" w:rsidRPr="0083685F" w:rsidRDefault="00417835" w:rsidP="004F1C2F">
      <w:pPr>
        <w:shd w:val="clear" w:color="auto" w:fill="FFFFFF"/>
        <w:spacing w:after="75" w:line="240" w:lineRule="auto"/>
        <w:jc w:val="mediumKashida"/>
        <w:rPr>
          <w:rFonts w:ascii="Times New Roman" w:eastAsia="Times New Roman" w:hAnsi="Times New Roman" w:cs="Times New Roman"/>
          <w:kern w:val="0"/>
          <w:sz w:val="18"/>
          <w:szCs w:val="18"/>
          <w:lang w:eastAsia="tr-TR"/>
          <w14:ligatures w14:val="none"/>
        </w:rPr>
      </w:pPr>
      <w:r w:rsidRPr="0083685F">
        <w:rPr>
          <w:rFonts w:ascii="Times New Roman" w:eastAsia="Times New Roman" w:hAnsi="Times New Roman" w:cs="Times New Roman"/>
          <w:kern w:val="0"/>
          <w:sz w:val="18"/>
          <w:szCs w:val="18"/>
          <w:lang w:eastAsia="tr-TR"/>
          <w14:ligatures w14:val="none"/>
        </w:rPr>
        <w:t>4. Proje konuları zümre öğretmenleri tarafından belirlenebileceği gibi öğrenciler de kendi ilgi duydukları alanlara göre bireysel ya da grup olarak proje konusu belirleyebilirler.</w:t>
      </w:r>
    </w:p>
    <w:p w14:paraId="694ADAFD" w14:textId="77777777" w:rsidR="00417835" w:rsidRPr="0083685F" w:rsidRDefault="00417835" w:rsidP="004F1C2F">
      <w:pPr>
        <w:shd w:val="clear" w:color="auto" w:fill="FFFFFF"/>
        <w:spacing w:after="75" w:line="240" w:lineRule="auto"/>
        <w:jc w:val="mediumKashida"/>
        <w:rPr>
          <w:rFonts w:ascii="Times New Roman" w:eastAsia="Times New Roman" w:hAnsi="Times New Roman" w:cs="Times New Roman"/>
          <w:kern w:val="0"/>
          <w:sz w:val="18"/>
          <w:szCs w:val="18"/>
          <w:lang w:eastAsia="tr-TR"/>
          <w14:ligatures w14:val="none"/>
        </w:rPr>
      </w:pPr>
      <w:r w:rsidRPr="0083685F">
        <w:rPr>
          <w:rFonts w:ascii="Times New Roman" w:eastAsia="Times New Roman" w:hAnsi="Times New Roman" w:cs="Times New Roman"/>
          <w:kern w:val="0"/>
          <w:sz w:val="18"/>
          <w:szCs w:val="18"/>
          <w:lang w:eastAsia="tr-TR"/>
          <w14:ligatures w14:val="none"/>
        </w:rPr>
        <w:t>5. Verilen proje konuları öğrencilerin düzeyine uygun ve yerel imkânlara göre yapılabilecek nitelikte olmalıdır.</w:t>
      </w:r>
    </w:p>
    <w:p w14:paraId="77BFF958" w14:textId="77777777" w:rsidR="00417835" w:rsidRPr="0083685F" w:rsidRDefault="00417835" w:rsidP="004F1C2F">
      <w:pPr>
        <w:shd w:val="clear" w:color="auto" w:fill="FFFFFF"/>
        <w:spacing w:after="75" w:line="240" w:lineRule="auto"/>
        <w:jc w:val="mediumKashida"/>
        <w:rPr>
          <w:rFonts w:ascii="Times New Roman" w:eastAsia="Times New Roman" w:hAnsi="Times New Roman" w:cs="Times New Roman"/>
          <w:kern w:val="0"/>
          <w:sz w:val="18"/>
          <w:szCs w:val="18"/>
          <w:lang w:eastAsia="tr-TR"/>
          <w14:ligatures w14:val="none"/>
        </w:rPr>
      </w:pPr>
      <w:r w:rsidRPr="0083685F">
        <w:rPr>
          <w:rFonts w:ascii="Times New Roman" w:eastAsia="Times New Roman" w:hAnsi="Times New Roman" w:cs="Times New Roman"/>
          <w:kern w:val="0"/>
          <w:sz w:val="18"/>
          <w:szCs w:val="18"/>
          <w:lang w:eastAsia="tr-TR"/>
          <w14:ligatures w14:val="none"/>
        </w:rPr>
        <w:t>6. Grup halinde yapılacak projelerde grupların, öğrencilerin cinsiyet, başarı durumu vb. özellikleri bakımından düzgün dağılmış olması istenir.</w:t>
      </w:r>
    </w:p>
    <w:p w14:paraId="1ACD9238" w14:textId="77777777" w:rsidR="00417835" w:rsidRPr="0083685F" w:rsidRDefault="00417835" w:rsidP="004F1C2F">
      <w:pPr>
        <w:shd w:val="clear" w:color="auto" w:fill="FFFFFF"/>
        <w:spacing w:after="75" w:line="240" w:lineRule="auto"/>
        <w:jc w:val="mediumKashida"/>
        <w:rPr>
          <w:rFonts w:ascii="Times New Roman" w:eastAsia="Times New Roman" w:hAnsi="Times New Roman" w:cs="Times New Roman"/>
          <w:kern w:val="0"/>
          <w:sz w:val="18"/>
          <w:szCs w:val="18"/>
          <w:lang w:eastAsia="tr-TR"/>
          <w14:ligatures w14:val="none"/>
        </w:rPr>
      </w:pPr>
      <w:r w:rsidRPr="0083685F">
        <w:rPr>
          <w:rFonts w:ascii="Times New Roman" w:eastAsia="Times New Roman" w:hAnsi="Times New Roman" w:cs="Times New Roman"/>
          <w:kern w:val="0"/>
          <w:sz w:val="18"/>
          <w:szCs w:val="18"/>
          <w:lang w:eastAsia="tr-TR"/>
          <w14:ligatures w14:val="none"/>
        </w:rPr>
        <w:t>7. Grup çalışmalarında grup üyelerinin görev dağılımı projenin her aşaması için net olarak yapılmalıdır. Görev dağılımı grup üyeleri tarafından yapılarak öğretmenin onayı alınır.</w:t>
      </w:r>
    </w:p>
    <w:p w14:paraId="5B6F1B86" w14:textId="77777777" w:rsidR="00417835" w:rsidRPr="0083685F" w:rsidRDefault="00417835" w:rsidP="004F1C2F">
      <w:pPr>
        <w:shd w:val="clear" w:color="auto" w:fill="FFFFFF"/>
        <w:spacing w:after="75" w:line="240" w:lineRule="auto"/>
        <w:jc w:val="mediumKashida"/>
        <w:rPr>
          <w:rFonts w:ascii="Times New Roman" w:eastAsia="Times New Roman" w:hAnsi="Times New Roman" w:cs="Times New Roman"/>
          <w:kern w:val="0"/>
          <w:sz w:val="18"/>
          <w:szCs w:val="18"/>
          <w:lang w:eastAsia="tr-TR"/>
          <w14:ligatures w14:val="none"/>
        </w:rPr>
      </w:pPr>
      <w:r w:rsidRPr="0083685F">
        <w:rPr>
          <w:rFonts w:ascii="Times New Roman" w:eastAsia="Times New Roman" w:hAnsi="Times New Roman" w:cs="Times New Roman"/>
          <w:kern w:val="0"/>
          <w:sz w:val="18"/>
          <w:szCs w:val="18"/>
          <w:lang w:eastAsia="tr-TR"/>
          <w14:ligatures w14:val="none"/>
        </w:rPr>
        <w:t>8. Projenin her aşamasında görevlerin yapılıp yapılmadığı, aşamanın bitiminde öğretmen tarafından kontrol edilir ve grup üyelerine geri bildirim verilir. Görevini yeterince yerine getirmeyen öğrencilerin bireysel özelliklerine de dikkat edilerek gerekli önlemler alınır.</w:t>
      </w:r>
    </w:p>
    <w:p w14:paraId="1A5DB9B1" w14:textId="59F6ECD7" w:rsidR="00417835" w:rsidRDefault="00417835" w:rsidP="004F1C2F">
      <w:pPr>
        <w:shd w:val="clear" w:color="auto" w:fill="FFFFFF"/>
        <w:spacing w:after="0" w:line="240" w:lineRule="auto"/>
        <w:jc w:val="mediumKashida"/>
        <w:rPr>
          <w:rFonts w:ascii="Times New Roman" w:eastAsia="Times New Roman" w:hAnsi="Times New Roman" w:cs="Times New Roman"/>
          <w:b/>
          <w:bCs/>
          <w:kern w:val="0"/>
          <w:sz w:val="20"/>
          <w:szCs w:val="20"/>
          <w:lang w:eastAsia="tr-TR"/>
          <w14:ligatures w14:val="none"/>
        </w:rPr>
      </w:pPr>
      <w:r w:rsidRPr="0083685F">
        <w:rPr>
          <w:rFonts w:ascii="Times New Roman" w:eastAsia="Times New Roman" w:hAnsi="Times New Roman" w:cs="Times New Roman"/>
          <w:kern w:val="0"/>
          <w:sz w:val="18"/>
          <w:szCs w:val="18"/>
          <w:lang w:eastAsia="tr-TR"/>
          <w14:ligatures w14:val="none"/>
        </w:rPr>
        <w:t>9. Projeler ödevleri, önceden belirlenen ölçütlere göre hazırlanan değerlendirme ölçeği veya dereceli puanlama anahtarına göre değerlendirilir. Öğrenciler, çalışmalarında yararlandıkları kaynak veya kişileri de belirterek öğretmenin belirleyeceği süre içinde çalışmalarını verirler. </w:t>
      </w:r>
      <w:r w:rsidRPr="0083685F">
        <w:rPr>
          <w:rFonts w:ascii="Times New Roman" w:eastAsia="Times New Roman" w:hAnsi="Times New Roman" w:cs="Times New Roman"/>
          <w:kern w:val="0"/>
          <w:sz w:val="18"/>
          <w:szCs w:val="18"/>
          <w:lang w:eastAsia="tr-TR"/>
          <w14:ligatures w14:val="none"/>
        </w:rPr>
        <w:br/>
      </w:r>
    </w:p>
    <w:p w14:paraId="37CF112C" w14:textId="77777777" w:rsidR="00417835" w:rsidRDefault="00417835" w:rsidP="004F1C2F">
      <w:pPr>
        <w:shd w:val="clear" w:color="auto" w:fill="FFFFFF"/>
        <w:spacing w:after="0" w:line="240" w:lineRule="auto"/>
        <w:jc w:val="both"/>
        <w:rPr>
          <w:rFonts w:ascii="Times New Roman" w:eastAsia="Times New Roman" w:hAnsi="Times New Roman" w:cs="Times New Roman"/>
          <w:b/>
          <w:bCs/>
          <w:kern w:val="0"/>
          <w:sz w:val="20"/>
          <w:szCs w:val="20"/>
          <w:lang w:eastAsia="tr-TR"/>
          <w14:ligatures w14:val="none"/>
        </w:rPr>
      </w:pPr>
    </w:p>
    <w:p w14:paraId="507FD1D3" w14:textId="0AA24E56" w:rsidR="00417835" w:rsidRPr="00417835" w:rsidRDefault="0083685F" w:rsidP="0083685F">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 xml:space="preserve">     </w:t>
      </w:r>
      <w:r w:rsidR="004F1C2F">
        <w:rPr>
          <w:rFonts w:ascii="Times New Roman" w:eastAsia="Times New Roman" w:hAnsi="Times New Roman" w:cs="Times New Roman"/>
          <w:b/>
          <w:bCs/>
          <w:kern w:val="0"/>
          <w:sz w:val="20"/>
          <w:szCs w:val="20"/>
          <w:lang w:eastAsia="tr-TR"/>
          <w14:ligatures w14:val="none"/>
        </w:rPr>
        <w:t xml:space="preserve">2.1 </w:t>
      </w:r>
      <w:r w:rsidR="00417835" w:rsidRPr="00417835">
        <w:rPr>
          <w:rFonts w:ascii="Times New Roman" w:eastAsia="Times New Roman" w:hAnsi="Times New Roman" w:cs="Times New Roman"/>
          <w:b/>
          <w:bCs/>
          <w:kern w:val="0"/>
          <w:sz w:val="20"/>
          <w:szCs w:val="20"/>
          <w:lang w:eastAsia="tr-TR"/>
          <w14:ligatures w14:val="none"/>
        </w:rPr>
        <w:t xml:space="preserve">Projeyi </w:t>
      </w:r>
      <w:r>
        <w:rPr>
          <w:rFonts w:ascii="Times New Roman" w:eastAsia="Times New Roman" w:hAnsi="Times New Roman" w:cs="Times New Roman"/>
          <w:b/>
          <w:bCs/>
          <w:kern w:val="0"/>
          <w:sz w:val="20"/>
          <w:szCs w:val="20"/>
          <w:lang w:eastAsia="tr-TR"/>
          <w14:ligatures w14:val="none"/>
        </w:rPr>
        <w:t>ö</w:t>
      </w:r>
      <w:r w:rsidR="00417835" w:rsidRPr="00417835">
        <w:rPr>
          <w:rFonts w:ascii="Times New Roman" w:eastAsia="Times New Roman" w:hAnsi="Times New Roman" w:cs="Times New Roman"/>
          <w:b/>
          <w:bCs/>
          <w:kern w:val="0"/>
          <w:sz w:val="20"/>
          <w:szCs w:val="20"/>
          <w:lang w:eastAsia="tr-TR"/>
          <w14:ligatures w14:val="none"/>
        </w:rPr>
        <w:t xml:space="preserve">devi </w:t>
      </w:r>
      <w:r>
        <w:rPr>
          <w:rFonts w:ascii="Times New Roman" w:eastAsia="Times New Roman" w:hAnsi="Times New Roman" w:cs="Times New Roman"/>
          <w:b/>
          <w:bCs/>
          <w:kern w:val="0"/>
          <w:sz w:val="20"/>
          <w:szCs w:val="20"/>
          <w:lang w:eastAsia="tr-TR"/>
          <w14:ligatures w14:val="none"/>
        </w:rPr>
        <w:t>oluşturma basamakları</w:t>
      </w:r>
      <w:r w:rsidR="00417835" w:rsidRPr="00417835">
        <w:rPr>
          <w:rFonts w:ascii="Times New Roman" w:eastAsia="Times New Roman" w:hAnsi="Times New Roman" w:cs="Times New Roman"/>
          <w:kern w:val="0"/>
          <w:sz w:val="20"/>
          <w:szCs w:val="20"/>
          <w:lang w:eastAsia="tr-TR"/>
          <w14:ligatures w14:val="none"/>
        </w:rPr>
        <w:br/>
        <w:t>1- Konunun seçilmesi</w:t>
      </w:r>
    </w:p>
    <w:p w14:paraId="52A165F1"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2- Amacın belirlenmesi</w:t>
      </w:r>
    </w:p>
    <w:p w14:paraId="14D0A3AC"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3- Bilgi toplama</w:t>
      </w:r>
    </w:p>
    <w:p w14:paraId="2323BE26"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4- Deney yapma</w:t>
      </w:r>
    </w:p>
    <w:p w14:paraId="2D428847"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5- Bulgular ve tartışma</w:t>
      </w:r>
    </w:p>
    <w:p w14:paraId="6C72E8C7"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6- Yazım: Yazılı metinde şu sıra takip edilebilir</w:t>
      </w:r>
    </w:p>
    <w:p w14:paraId="0F590418" w14:textId="67B7CD2B"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 xml:space="preserve">a) Proje ile ilgili bir özet </w:t>
      </w:r>
    </w:p>
    <w:p w14:paraId="64FED27A"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b) Proje başlığı,</w:t>
      </w:r>
    </w:p>
    <w:p w14:paraId="1EDD7048"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c) Projenin içindekiler,</w:t>
      </w:r>
    </w:p>
    <w:p w14:paraId="30294B74"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d) Projenin amacı,</w:t>
      </w:r>
    </w:p>
    <w:p w14:paraId="3B407E0D"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e) Bilgi toplama aşamasında elde edilen veriler,</w:t>
      </w:r>
    </w:p>
    <w:p w14:paraId="34309B8E"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f) Materyal ve metot,</w:t>
      </w:r>
    </w:p>
    <w:p w14:paraId="47CC6077"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g) Bulgular ve tartışma,</w:t>
      </w:r>
    </w:p>
    <w:p w14:paraId="069D92D2" w14:textId="77777777" w:rsidR="00417835" w:rsidRPr="00417835" w:rsidRDefault="00417835" w:rsidP="004F1C2F">
      <w:pPr>
        <w:shd w:val="clear" w:color="auto" w:fill="FFFFFF"/>
        <w:spacing w:after="75"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h) Sonuç ve öneriler,</w:t>
      </w:r>
    </w:p>
    <w:p w14:paraId="385FB6E5" w14:textId="00F13AC9" w:rsidR="0083685F" w:rsidRDefault="00417835" w:rsidP="0083685F">
      <w:pPr>
        <w:shd w:val="clear" w:color="auto" w:fill="FFFFFF"/>
        <w:spacing w:after="0" w:line="240" w:lineRule="auto"/>
        <w:rPr>
          <w:rFonts w:ascii="Times New Roman" w:eastAsia="Times New Roman" w:hAnsi="Times New Roman" w:cs="Times New Roman"/>
          <w:b/>
          <w:bCs/>
          <w:kern w:val="0"/>
          <w:sz w:val="24"/>
          <w:szCs w:val="24"/>
          <w:u w:val="single"/>
          <w:lang w:eastAsia="tr-TR"/>
          <w14:ligatures w14:val="none"/>
        </w:rPr>
      </w:pPr>
      <w:r w:rsidRPr="00417835">
        <w:rPr>
          <w:rFonts w:ascii="Times New Roman" w:eastAsia="Times New Roman" w:hAnsi="Times New Roman" w:cs="Times New Roman"/>
          <w:kern w:val="0"/>
          <w:sz w:val="20"/>
          <w:szCs w:val="20"/>
          <w:lang w:eastAsia="tr-TR"/>
          <w14:ligatures w14:val="none"/>
        </w:rPr>
        <w:t>i) Kaynakça . </w:t>
      </w:r>
      <w:r w:rsidRPr="00417835">
        <w:rPr>
          <w:rFonts w:ascii="Times New Roman" w:eastAsia="Times New Roman" w:hAnsi="Times New Roman" w:cs="Times New Roman"/>
          <w:kern w:val="0"/>
          <w:sz w:val="20"/>
          <w:szCs w:val="20"/>
          <w:lang w:eastAsia="tr-TR"/>
          <w14:ligatures w14:val="none"/>
        </w:rPr>
        <w:br/>
      </w:r>
      <w:r w:rsidRPr="00417835">
        <w:rPr>
          <w:rFonts w:ascii="Times New Roman" w:eastAsia="Times New Roman" w:hAnsi="Times New Roman" w:cs="Times New Roman"/>
          <w:kern w:val="0"/>
          <w:sz w:val="20"/>
          <w:szCs w:val="20"/>
          <w:lang w:eastAsia="tr-TR"/>
          <w14:ligatures w14:val="none"/>
        </w:rPr>
        <w:br/>
      </w:r>
      <w:r w:rsidR="0083685F">
        <w:rPr>
          <w:rFonts w:ascii="Times New Roman" w:eastAsia="Times New Roman" w:hAnsi="Times New Roman" w:cs="Times New Roman"/>
          <w:b/>
          <w:bCs/>
          <w:kern w:val="0"/>
          <w:sz w:val="20"/>
          <w:szCs w:val="20"/>
          <w:lang w:eastAsia="tr-TR"/>
          <w14:ligatures w14:val="none"/>
        </w:rPr>
        <w:t xml:space="preserve">     </w:t>
      </w:r>
      <w:r w:rsidR="004F1C2F">
        <w:rPr>
          <w:rFonts w:ascii="Times New Roman" w:eastAsia="Times New Roman" w:hAnsi="Times New Roman" w:cs="Times New Roman"/>
          <w:b/>
          <w:bCs/>
          <w:kern w:val="0"/>
          <w:sz w:val="20"/>
          <w:szCs w:val="20"/>
          <w:lang w:eastAsia="tr-TR"/>
          <w14:ligatures w14:val="none"/>
        </w:rPr>
        <w:t xml:space="preserve">2.2 </w:t>
      </w:r>
      <w:r w:rsidR="0083685F">
        <w:rPr>
          <w:rFonts w:ascii="Times New Roman" w:eastAsia="Times New Roman" w:hAnsi="Times New Roman" w:cs="Times New Roman"/>
          <w:b/>
          <w:bCs/>
          <w:kern w:val="0"/>
          <w:sz w:val="20"/>
          <w:szCs w:val="20"/>
          <w:lang w:eastAsia="tr-TR"/>
          <w14:ligatures w14:val="none"/>
        </w:rPr>
        <w:t>Proje ödevi ö</w:t>
      </w:r>
      <w:r w:rsidRPr="00417835">
        <w:rPr>
          <w:rFonts w:ascii="Times New Roman" w:eastAsia="Times New Roman" w:hAnsi="Times New Roman" w:cs="Times New Roman"/>
          <w:b/>
          <w:bCs/>
          <w:kern w:val="0"/>
          <w:sz w:val="20"/>
          <w:szCs w:val="20"/>
          <w:lang w:eastAsia="tr-TR"/>
          <w14:ligatures w14:val="none"/>
        </w:rPr>
        <w:t>rnekleri</w:t>
      </w:r>
      <w:r w:rsidRPr="00417835">
        <w:rPr>
          <w:rFonts w:ascii="Times New Roman" w:eastAsia="Times New Roman" w:hAnsi="Times New Roman" w:cs="Times New Roman"/>
          <w:kern w:val="0"/>
          <w:sz w:val="20"/>
          <w:szCs w:val="20"/>
          <w:lang w:eastAsia="tr-TR"/>
          <w14:ligatures w14:val="none"/>
        </w:rPr>
        <w:br/>
      </w:r>
      <w:r w:rsidRPr="00417835">
        <w:rPr>
          <w:rFonts w:ascii="Times New Roman" w:eastAsia="Times New Roman" w:hAnsi="Times New Roman" w:cs="Times New Roman"/>
          <w:kern w:val="0"/>
          <w:sz w:val="20"/>
          <w:szCs w:val="20"/>
          <w:lang w:eastAsia="tr-TR"/>
          <w14:ligatures w14:val="none"/>
        </w:rPr>
        <w:br/>
        <w:t>* İç Anadolu bölgesinde çıkarılan madenlerin dağılımını gösteren bir grafik çizme. Bu madenlerin ülke ekonomisindeki yerini açıklama.</w:t>
      </w:r>
      <w:r w:rsidRPr="00417835">
        <w:rPr>
          <w:rFonts w:ascii="Times New Roman" w:eastAsia="Times New Roman" w:hAnsi="Times New Roman" w:cs="Times New Roman"/>
          <w:kern w:val="0"/>
          <w:sz w:val="20"/>
          <w:szCs w:val="20"/>
          <w:lang w:eastAsia="tr-TR"/>
          <w14:ligatures w14:val="none"/>
        </w:rPr>
        <w:br/>
        <w:t>* Ülkemizde yaşanan çevre kirliliği sorunlarının araştırılması ve çözümlerine yönelik önerilerin geliştirilmesi. </w:t>
      </w:r>
      <w:r w:rsidRPr="00417835">
        <w:rPr>
          <w:rFonts w:ascii="Times New Roman" w:eastAsia="Times New Roman" w:hAnsi="Times New Roman" w:cs="Times New Roman"/>
          <w:kern w:val="0"/>
          <w:sz w:val="20"/>
          <w:szCs w:val="20"/>
          <w:lang w:eastAsia="tr-TR"/>
          <w14:ligatures w14:val="none"/>
        </w:rPr>
        <w:br/>
      </w:r>
      <w:r w:rsidRPr="00417835">
        <w:rPr>
          <w:rFonts w:ascii="Times New Roman" w:eastAsia="Times New Roman" w:hAnsi="Times New Roman" w:cs="Times New Roman"/>
          <w:kern w:val="0"/>
          <w:sz w:val="20"/>
          <w:szCs w:val="20"/>
          <w:lang w:eastAsia="tr-TR"/>
          <w14:ligatures w14:val="none"/>
        </w:rPr>
        <w:br/>
      </w:r>
    </w:p>
    <w:p w14:paraId="4168E997" w14:textId="77777777" w:rsidR="0083685F" w:rsidRDefault="0083685F" w:rsidP="0083685F">
      <w:pPr>
        <w:shd w:val="clear" w:color="auto" w:fill="FFFFFF"/>
        <w:spacing w:after="0" w:line="240" w:lineRule="auto"/>
        <w:rPr>
          <w:rFonts w:ascii="Times New Roman" w:eastAsia="Times New Roman" w:hAnsi="Times New Roman" w:cs="Times New Roman"/>
          <w:b/>
          <w:bCs/>
          <w:kern w:val="0"/>
          <w:sz w:val="24"/>
          <w:szCs w:val="24"/>
          <w:u w:val="single"/>
          <w:lang w:eastAsia="tr-TR"/>
          <w14:ligatures w14:val="none"/>
        </w:rPr>
      </w:pPr>
    </w:p>
    <w:p w14:paraId="782755BE" w14:textId="2FE5EF1E" w:rsidR="00417835" w:rsidRPr="0083685F" w:rsidRDefault="0083685F" w:rsidP="0083685F">
      <w:pPr>
        <w:shd w:val="clear" w:color="auto" w:fill="FFFFFF"/>
        <w:spacing w:after="0" w:line="240" w:lineRule="auto"/>
        <w:rPr>
          <w:rFonts w:ascii="Times New Roman" w:eastAsia="Times New Roman" w:hAnsi="Times New Roman" w:cs="Times New Roman"/>
          <w:b/>
          <w:bCs/>
          <w:kern w:val="0"/>
          <w:sz w:val="24"/>
          <w:szCs w:val="24"/>
          <w:lang w:eastAsia="tr-TR"/>
          <w14:ligatures w14:val="none"/>
        </w:rPr>
      </w:pPr>
      <w:r w:rsidRPr="0083685F">
        <w:rPr>
          <w:rFonts w:ascii="Times New Roman" w:eastAsia="Times New Roman" w:hAnsi="Times New Roman" w:cs="Times New Roman"/>
          <w:b/>
          <w:bCs/>
          <w:kern w:val="0"/>
          <w:sz w:val="24"/>
          <w:szCs w:val="24"/>
          <w:lang w:eastAsia="tr-TR"/>
          <w14:ligatures w14:val="none"/>
        </w:rPr>
        <w:lastRenderedPageBreak/>
        <w:t xml:space="preserve">3. </w:t>
      </w:r>
      <w:r w:rsidR="00417835" w:rsidRPr="0083685F">
        <w:rPr>
          <w:rFonts w:ascii="Times New Roman" w:eastAsia="Times New Roman" w:hAnsi="Times New Roman" w:cs="Times New Roman"/>
          <w:b/>
          <w:bCs/>
          <w:kern w:val="0"/>
          <w:sz w:val="24"/>
          <w:szCs w:val="24"/>
          <w:lang w:eastAsia="tr-TR"/>
          <w14:ligatures w14:val="none"/>
        </w:rPr>
        <w:t>PERFORMANS VE PROJE ÖDEVİ YAZIM KURALLARI</w:t>
      </w:r>
    </w:p>
    <w:p w14:paraId="6BDC1EF5" w14:textId="77777777" w:rsidR="00417835" w:rsidRDefault="00417835" w:rsidP="004F1C2F">
      <w:pPr>
        <w:shd w:val="clear" w:color="auto" w:fill="FFFFFF"/>
        <w:spacing w:after="0" w:line="240" w:lineRule="auto"/>
        <w:jc w:val="both"/>
        <w:rPr>
          <w:rFonts w:ascii="Times New Roman" w:eastAsia="Times New Roman" w:hAnsi="Times New Roman" w:cs="Times New Roman"/>
          <w:b/>
          <w:bCs/>
          <w:kern w:val="0"/>
          <w:sz w:val="20"/>
          <w:szCs w:val="20"/>
          <w:lang w:eastAsia="tr-TR"/>
          <w14:ligatures w14:val="none"/>
        </w:rPr>
      </w:pPr>
    </w:p>
    <w:p w14:paraId="1BDB14D1" w14:textId="23E3895D" w:rsidR="00417835" w:rsidRPr="0083685F" w:rsidRDefault="0083685F" w:rsidP="004F1C2F">
      <w:pPr>
        <w:shd w:val="clear" w:color="auto" w:fill="FFFFFF"/>
        <w:spacing w:after="0" w:line="240" w:lineRule="auto"/>
        <w:jc w:val="both"/>
        <w:rPr>
          <w:rFonts w:ascii="Times New Roman" w:eastAsia="Times New Roman" w:hAnsi="Times New Roman" w:cs="Times New Roman"/>
          <w:b/>
          <w:bCs/>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    </w:t>
      </w:r>
      <w:r w:rsidRPr="0083685F">
        <w:rPr>
          <w:rFonts w:ascii="Times New Roman" w:eastAsia="Times New Roman" w:hAnsi="Times New Roman" w:cs="Times New Roman"/>
          <w:b/>
          <w:bCs/>
          <w:kern w:val="0"/>
          <w:sz w:val="24"/>
          <w:szCs w:val="24"/>
          <w:lang w:eastAsia="tr-TR"/>
          <w14:ligatures w14:val="none"/>
        </w:rPr>
        <w:t>3.1. Başlık</w:t>
      </w:r>
    </w:p>
    <w:p w14:paraId="3EBA64D3" w14:textId="77777777" w:rsidR="00417835" w:rsidRPr="00417835" w:rsidRDefault="00417835" w:rsidP="004F1C2F">
      <w:pPr>
        <w:shd w:val="clear" w:color="auto" w:fill="FFFFFF"/>
        <w:spacing w:after="0" w:line="240" w:lineRule="auto"/>
        <w:jc w:val="both"/>
        <w:rPr>
          <w:rFonts w:ascii="Times New Roman" w:eastAsia="Times New Roman" w:hAnsi="Times New Roman" w:cs="Times New Roman"/>
          <w:b/>
          <w:bCs/>
          <w:kern w:val="0"/>
          <w:sz w:val="20"/>
          <w:szCs w:val="20"/>
          <w:lang w:eastAsia="tr-TR"/>
          <w14:ligatures w14:val="none"/>
        </w:rPr>
      </w:pPr>
    </w:p>
    <w:p w14:paraId="0FBAD6C3" w14:textId="289DF7EA" w:rsidR="00417835" w:rsidRPr="00F15F06" w:rsidRDefault="00417835" w:rsidP="004F1C2F">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417835">
        <w:rPr>
          <w:rFonts w:ascii="Times New Roman" w:eastAsia="Times New Roman" w:hAnsi="Times New Roman" w:cs="Times New Roman"/>
          <w:kern w:val="0"/>
          <w:sz w:val="20"/>
          <w:szCs w:val="20"/>
          <w:lang w:eastAsia="tr-TR"/>
          <w14:ligatures w14:val="none"/>
        </w:rPr>
        <w:t>Yazının içeriğini kısa, açık ve yeterli ölçüde yansıtacak nitelikte olmalı, büyük harflerle ve koyu yazılmalı, beş kelimeyi geçmemelidir.</w:t>
      </w:r>
    </w:p>
    <w:p w14:paraId="63B652E2" w14:textId="77777777" w:rsidR="00417835" w:rsidRDefault="00417835" w:rsidP="004F1C2F">
      <w:pPr>
        <w:shd w:val="clear" w:color="auto" w:fill="FFFFFF"/>
        <w:spacing w:after="0" w:line="240" w:lineRule="auto"/>
        <w:jc w:val="both"/>
        <w:rPr>
          <w:rFonts w:ascii="Times New Roman" w:eastAsia="Times New Roman" w:hAnsi="Times New Roman" w:cs="Times New Roman"/>
          <w:b/>
          <w:bCs/>
          <w:kern w:val="0"/>
          <w:sz w:val="20"/>
          <w:szCs w:val="20"/>
          <w:lang w:eastAsia="tr-TR"/>
          <w14:ligatures w14:val="none"/>
        </w:rPr>
      </w:pPr>
    </w:p>
    <w:p w14:paraId="2E75307A" w14:textId="260F0F61" w:rsidR="00F15F06" w:rsidRDefault="00F15F06" w:rsidP="004F1C2F">
      <w:pPr>
        <w:jc w:val="both"/>
        <w:rPr>
          <w:rFonts w:ascii="Times New Roman" w:hAnsi="Times New Roman" w:cs="Times New Roman"/>
          <w:sz w:val="24"/>
          <w:szCs w:val="24"/>
        </w:rPr>
      </w:pPr>
      <w:r>
        <w:rPr>
          <w:rFonts w:ascii="Times New Roman" w:hAnsi="Times New Roman" w:cs="Times New Roman"/>
          <w:b/>
          <w:sz w:val="24"/>
          <w:szCs w:val="24"/>
        </w:rPr>
        <w:t>Ana başlıklar:</w:t>
      </w:r>
      <w:r>
        <w:rPr>
          <w:rFonts w:ascii="Times New Roman" w:hAnsi="Times New Roman" w:cs="Times New Roman"/>
          <w:sz w:val="24"/>
          <w:szCs w:val="24"/>
        </w:rPr>
        <w:t xml:space="preserve"> Tamamı büyük harflerle ve koyu yazılmalıdır.</w:t>
      </w:r>
    </w:p>
    <w:p w14:paraId="663CCFC8" w14:textId="77777777" w:rsidR="00F15F06" w:rsidRDefault="00F15F06" w:rsidP="004F1C2F">
      <w:pPr>
        <w:jc w:val="both"/>
        <w:rPr>
          <w:rFonts w:ascii="Times New Roman" w:hAnsi="Times New Roman" w:cs="Times New Roman"/>
          <w:sz w:val="24"/>
          <w:szCs w:val="24"/>
        </w:rPr>
      </w:pPr>
      <w:r>
        <w:rPr>
          <w:rFonts w:ascii="Times New Roman" w:hAnsi="Times New Roman" w:cs="Times New Roman"/>
          <w:b/>
          <w:sz w:val="24"/>
          <w:szCs w:val="24"/>
        </w:rPr>
        <w:t>Alt başlıklar:</w:t>
      </w:r>
      <w:r>
        <w:rPr>
          <w:rFonts w:ascii="Times New Roman" w:hAnsi="Times New Roman" w:cs="Times New Roman"/>
          <w:sz w:val="24"/>
          <w:szCs w:val="24"/>
        </w:rPr>
        <w:t xml:space="preserve"> Tamamı koyu olmak üzere başlığın ilk kelimesindeki birinci harf büyük, sonraki kelime/kelimelerin ilk harfi küçük yazılmalı ve başlık sonuna iki nokta (üst üste) konularak yazıya aynı satırdan devam edilmelidir.</w:t>
      </w:r>
    </w:p>
    <w:p w14:paraId="15594C32" w14:textId="662313BF" w:rsidR="00B02288" w:rsidRDefault="00B02288" w:rsidP="004F1C2F">
      <w:pPr>
        <w:rPr>
          <w:rFonts w:ascii="Times New Roman" w:hAnsi="Times New Roman" w:cs="Times New Roman"/>
          <w:sz w:val="24"/>
          <w:szCs w:val="24"/>
        </w:rPr>
      </w:pPr>
      <w:r>
        <w:rPr>
          <w:rFonts w:ascii="Times New Roman" w:hAnsi="Times New Roman" w:cs="Times New Roman"/>
          <w:sz w:val="24"/>
          <w:szCs w:val="24"/>
        </w:rPr>
        <w:t xml:space="preserve">Başlıklar numaralandırılırken başlıklara genelden özele doğru </w:t>
      </w:r>
    </w:p>
    <w:p w14:paraId="68173B6D" w14:textId="5E4FAB2C" w:rsidR="00B02288" w:rsidRDefault="00B02288" w:rsidP="004F1C2F">
      <w:pPr>
        <w:jc w:val="both"/>
        <w:rPr>
          <w:rFonts w:ascii="Times New Roman" w:hAnsi="Times New Roman" w:cs="Times New Roman"/>
          <w:sz w:val="24"/>
          <w:szCs w:val="24"/>
        </w:rPr>
      </w:pPr>
      <w:r>
        <w:rPr>
          <w:rFonts w:ascii="Times New Roman" w:hAnsi="Times New Roman" w:cs="Times New Roman"/>
          <w:sz w:val="24"/>
          <w:szCs w:val="24"/>
        </w:rPr>
        <w:t>1</w:t>
      </w:r>
    </w:p>
    <w:p w14:paraId="4AA2F439" w14:textId="597450C9" w:rsidR="00B02288" w:rsidRDefault="00B02288" w:rsidP="004F1C2F">
      <w:pPr>
        <w:jc w:val="both"/>
        <w:rPr>
          <w:rFonts w:ascii="Times New Roman" w:hAnsi="Times New Roman" w:cs="Times New Roman"/>
          <w:sz w:val="24"/>
          <w:szCs w:val="24"/>
        </w:rPr>
      </w:pPr>
      <w:r>
        <w:rPr>
          <w:rFonts w:ascii="Times New Roman" w:hAnsi="Times New Roman" w:cs="Times New Roman"/>
          <w:sz w:val="24"/>
          <w:szCs w:val="24"/>
        </w:rPr>
        <w:t>1.1</w:t>
      </w:r>
    </w:p>
    <w:p w14:paraId="28C59186" w14:textId="5714838A" w:rsidR="00B02288" w:rsidRDefault="00B02288" w:rsidP="004F1C2F">
      <w:pPr>
        <w:jc w:val="both"/>
        <w:rPr>
          <w:rFonts w:ascii="Times New Roman" w:hAnsi="Times New Roman" w:cs="Times New Roman"/>
          <w:sz w:val="24"/>
          <w:szCs w:val="24"/>
        </w:rPr>
      </w:pPr>
      <w:r>
        <w:rPr>
          <w:rFonts w:ascii="Times New Roman" w:hAnsi="Times New Roman" w:cs="Times New Roman"/>
          <w:sz w:val="24"/>
          <w:szCs w:val="24"/>
        </w:rPr>
        <w:t>1.1.1</w:t>
      </w:r>
    </w:p>
    <w:p w14:paraId="30C90D4E" w14:textId="3C025D76" w:rsidR="00B02288" w:rsidRDefault="00B02288" w:rsidP="004F1C2F">
      <w:pPr>
        <w:jc w:val="both"/>
        <w:rPr>
          <w:rFonts w:ascii="Times New Roman" w:hAnsi="Times New Roman" w:cs="Times New Roman"/>
          <w:sz w:val="24"/>
          <w:szCs w:val="24"/>
        </w:rPr>
      </w:pPr>
      <w:r>
        <w:rPr>
          <w:rFonts w:ascii="Times New Roman" w:hAnsi="Times New Roman" w:cs="Times New Roman"/>
          <w:sz w:val="24"/>
          <w:szCs w:val="24"/>
        </w:rPr>
        <w:t>şeklinde numaralandırılmalıdır.</w:t>
      </w:r>
    </w:p>
    <w:p w14:paraId="20062F9A" w14:textId="0A4D3A86" w:rsidR="00B02288" w:rsidRDefault="00761FA1" w:rsidP="004F1C2F">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7E9A4A59" wp14:editId="569BF2C7">
                <wp:simplePos x="0" y="0"/>
                <wp:positionH relativeFrom="column">
                  <wp:posOffset>-282278</wp:posOffset>
                </wp:positionH>
                <wp:positionV relativeFrom="paragraph">
                  <wp:posOffset>177257</wp:posOffset>
                </wp:positionV>
                <wp:extent cx="6407623" cy="1508166"/>
                <wp:effectExtent l="0" t="0" r="12700" b="15875"/>
                <wp:wrapNone/>
                <wp:docPr id="104465660" name="Dikdörtgen 1"/>
                <wp:cNvGraphicFramePr/>
                <a:graphic xmlns:a="http://schemas.openxmlformats.org/drawingml/2006/main">
                  <a:graphicData uri="http://schemas.microsoft.com/office/word/2010/wordprocessingShape">
                    <wps:wsp>
                      <wps:cNvSpPr/>
                      <wps:spPr>
                        <a:xfrm>
                          <a:off x="0" y="0"/>
                          <a:ext cx="6407623" cy="1508166"/>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8472F" id="Dikdörtgen 1" o:spid="_x0000_s1026" style="position:absolute;margin-left:-22.25pt;margin-top:13.95pt;width:504.55pt;height:1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" filled="f" strokecolor="#09101d [484]" strokeweight="1pt"/>
            </w:pict>
          </mc:Fallback>
        </mc:AlternateContent>
      </w:r>
      <w:r w:rsidR="00B02288">
        <w:rPr>
          <w:rFonts w:ascii="Times New Roman" w:hAnsi="Times New Roman" w:cs="Times New Roman"/>
          <w:sz w:val="24"/>
          <w:szCs w:val="24"/>
        </w:rPr>
        <w:t>Örneğin:</w:t>
      </w:r>
    </w:p>
    <w:p w14:paraId="501FAC20" w14:textId="6ECB711F" w:rsidR="0083685F" w:rsidRPr="0083685F" w:rsidRDefault="004F1C2F" w:rsidP="0083685F">
      <w:pPr>
        <w:jc w:val="center"/>
        <w:rPr>
          <w:rFonts w:ascii="Times New Roman" w:hAnsi="Times New Roman" w:cs="Times New Roman"/>
          <w:b/>
          <w:bCs/>
          <w:sz w:val="24"/>
          <w:szCs w:val="24"/>
        </w:rPr>
      </w:pPr>
      <w:r w:rsidRPr="0083685F">
        <w:rPr>
          <w:rFonts w:ascii="Times New Roman" w:hAnsi="Times New Roman" w:cs="Times New Roman"/>
          <w:b/>
          <w:bCs/>
          <w:sz w:val="24"/>
          <w:szCs w:val="24"/>
        </w:rPr>
        <w:t>BİRİNCİ BÖLÜM</w:t>
      </w:r>
    </w:p>
    <w:p w14:paraId="2C4A5624" w14:textId="0DBFA20F" w:rsidR="0083685F" w:rsidRPr="0083685F" w:rsidRDefault="004F1C2F" w:rsidP="0083685F">
      <w:pPr>
        <w:jc w:val="center"/>
        <w:rPr>
          <w:rFonts w:ascii="Times New Roman" w:hAnsi="Times New Roman" w:cs="Times New Roman"/>
          <w:b/>
          <w:bCs/>
          <w:sz w:val="24"/>
          <w:szCs w:val="24"/>
        </w:rPr>
      </w:pPr>
      <w:r w:rsidRPr="0083685F">
        <w:rPr>
          <w:rFonts w:ascii="Times New Roman" w:hAnsi="Times New Roman" w:cs="Times New Roman"/>
          <w:b/>
          <w:bCs/>
          <w:sz w:val="24"/>
          <w:szCs w:val="24"/>
        </w:rPr>
        <w:t>BİRİNCİ BÖLÜM BAŞLIĞI</w:t>
      </w:r>
    </w:p>
    <w:p w14:paraId="72E6AE55" w14:textId="77777777" w:rsidR="0083685F" w:rsidRPr="0083685F" w:rsidRDefault="004F1C2F" w:rsidP="004F1C2F">
      <w:pPr>
        <w:jc w:val="both"/>
        <w:rPr>
          <w:rFonts w:ascii="Times New Roman" w:hAnsi="Times New Roman" w:cs="Times New Roman"/>
          <w:b/>
          <w:bCs/>
          <w:sz w:val="24"/>
          <w:szCs w:val="24"/>
        </w:rPr>
      </w:pPr>
      <w:r w:rsidRPr="0083685F">
        <w:rPr>
          <w:rFonts w:ascii="Times New Roman" w:hAnsi="Times New Roman" w:cs="Times New Roman"/>
          <w:b/>
          <w:bCs/>
          <w:sz w:val="24"/>
          <w:szCs w:val="24"/>
        </w:rPr>
        <w:t xml:space="preserve">1.1. BİRİNCİ DERECE ALT BAŞLIK  </w:t>
      </w:r>
    </w:p>
    <w:p w14:paraId="1A9C7A84" w14:textId="38251385" w:rsidR="0083685F" w:rsidRPr="0083685F" w:rsidRDefault="0083685F" w:rsidP="004F1C2F">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F1C2F" w:rsidRPr="0083685F">
        <w:rPr>
          <w:rFonts w:ascii="Times New Roman" w:hAnsi="Times New Roman" w:cs="Times New Roman"/>
          <w:b/>
          <w:bCs/>
          <w:sz w:val="24"/>
          <w:szCs w:val="24"/>
        </w:rPr>
        <w:t xml:space="preserve">1.1.1. İkinci Derece Alt Başlık   </w:t>
      </w:r>
    </w:p>
    <w:p w14:paraId="7F7A12D0" w14:textId="016AA50B" w:rsidR="004F1C2F" w:rsidRDefault="0083685F" w:rsidP="004F1C2F">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4F1C2F" w:rsidRPr="0083685F">
        <w:rPr>
          <w:rFonts w:ascii="Times New Roman" w:hAnsi="Times New Roman" w:cs="Times New Roman"/>
          <w:b/>
          <w:bCs/>
          <w:sz w:val="24"/>
          <w:szCs w:val="24"/>
        </w:rPr>
        <w:t>1.1.1.1. Üçüncü Derece Alt Başlık</w:t>
      </w:r>
    </w:p>
    <w:p w14:paraId="2AB1FAA8" w14:textId="77777777" w:rsidR="00883E20" w:rsidRDefault="00883E20" w:rsidP="0083685F">
      <w:pPr>
        <w:jc w:val="both"/>
        <w:rPr>
          <w:rFonts w:ascii="Times New Roman" w:hAnsi="Times New Roman" w:cs="Times New Roman"/>
          <w:sz w:val="24"/>
          <w:szCs w:val="24"/>
        </w:rPr>
      </w:pPr>
    </w:p>
    <w:p w14:paraId="24BD618E" w14:textId="6D3C96DF" w:rsidR="0083685F" w:rsidRDefault="0083685F" w:rsidP="0083685F">
      <w:pPr>
        <w:jc w:val="both"/>
        <w:rPr>
          <w:rFonts w:ascii="Times New Roman" w:hAnsi="Times New Roman" w:cs="Times New Roman"/>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60288" behindDoc="0" locked="0" layoutInCell="1" allowOverlap="1" wp14:anchorId="23BA413A" wp14:editId="52F8D2CD">
                <wp:simplePos x="0" y="0"/>
                <wp:positionH relativeFrom="column">
                  <wp:posOffset>-222901</wp:posOffset>
                </wp:positionH>
                <wp:positionV relativeFrom="paragraph">
                  <wp:posOffset>158378</wp:posOffset>
                </wp:positionV>
                <wp:extent cx="6412230" cy="2576945"/>
                <wp:effectExtent l="0" t="0" r="26670" b="13970"/>
                <wp:wrapNone/>
                <wp:docPr id="1" name="Dikdörtgen 1"/>
                <wp:cNvGraphicFramePr/>
                <a:graphic xmlns:a="http://schemas.openxmlformats.org/drawingml/2006/main">
                  <a:graphicData uri="http://schemas.microsoft.com/office/word/2010/wordprocessingShape">
                    <wps:wsp>
                      <wps:cNvSpPr/>
                      <wps:spPr>
                        <a:xfrm>
                          <a:off x="0" y="0"/>
                          <a:ext cx="6412230" cy="2576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437013" id="Dikdörtgen 1" o:spid="_x0000_s1026" style="position:absolute;margin-left:-17.55pt;margin-top:12.45pt;width:504.9pt;height:20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" filled="f" strokecolor="black [3213]" strokeweight="1pt"/>
            </w:pict>
          </mc:Fallback>
        </mc:AlternateContent>
      </w:r>
      <w:r>
        <w:rPr>
          <w:rFonts w:ascii="Times New Roman" w:hAnsi="Times New Roman" w:cs="Times New Roman"/>
          <w:sz w:val="24"/>
          <w:szCs w:val="24"/>
        </w:rPr>
        <w:t xml:space="preserve">Örneğin: </w:t>
      </w:r>
      <w:bookmarkStart w:id="0" w:name="_GoBack"/>
      <w:bookmarkEnd w:id="0"/>
    </w:p>
    <w:p w14:paraId="5B696117" w14:textId="3CEB5E38" w:rsidR="0083685F" w:rsidRPr="0083685F" w:rsidRDefault="0083685F" w:rsidP="0083685F">
      <w:pPr>
        <w:jc w:val="center"/>
        <w:rPr>
          <w:rFonts w:ascii="Times New Roman" w:hAnsi="Times New Roman" w:cs="Times New Roman"/>
          <w:b/>
          <w:bCs/>
          <w:sz w:val="24"/>
          <w:szCs w:val="24"/>
        </w:rPr>
      </w:pPr>
      <w:r w:rsidRPr="0083685F">
        <w:rPr>
          <w:rFonts w:ascii="Times New Roman" w:hAnsi="Times New Roman" w:cs="Times New Roman"/>
          <w:b/>
          <w:bCs/>
          <w:sz w:val="24"/>
          <w:szCs w:val="24"/>
        </w:rPr>
        <w:t>BİRİNCİ BÖLÜM</w:t>
      </w:r>
    </w:p>
    <w:p w14:paraId="40634F70" w14:textId="2C8A5EB7" w:rsidR="0083685F" w:rsidRPr="0083685F" w:rsidRDefault="0083685F" w:rsidP="0083685F">
      <w:pPr>
        <w:jc w:val="center"/>
        <w:rPr>
          <w:rFonts w:ascii="Times New Roman" w:hAnsi="Times New Roman" w:cs="Times New Roman"/>
          <w:b/>
          <w:bCs/>
          <w:sz w:val="24"/>
          <w:szCs w:val="24"/>
        </w:rPr>
      </w:pPr>
      <w:r w:rsidRPr="0083685F">
        <w:rPr>
          <w:rFonts w:ascii="Times New Roman" w:hAnsi="Times New Roman" w:cs="Times New Roman"/>
          <w:b/>
          <w:bCs/>
          <w:sz w:val="24"/>
          <w:szCs w:val="24"/>
        </w:rPr>
        <w:t>KÜMELER</w:t>
      </w:r>
    </w:p>
    <w:p w14:paraId="06BFED14" w14:textId="524AF6CF" w:rsidR="00B02288" w:rsidRPr="00B02288" w:rsidRDefault="00B02288" w:rsidP="004F1C2F">
      <w:pPr>
        <w:jc w:val="both"/>
        <w:rPr>
          <w:rFonts w:ascii="Times New Roman" w:hAnsi="Times New Roman" w:cs="Times New Roman"/>
          <w:b/>
          <w:bCs/>
          <w:sz w:val="24"/>
          <w:szCs w:val="24"/>
        </w:rPr>
      </w:pPr>
      <w:r w:rsidRPr="00B02288">
        <w:rPr>
          <w:rFonts w:ascii="Times New Roman" w:hAnsi="Times New Roman" w:cs="Times New Roman"/>
          <w:b/>
          <w:bCs/>
          <w:sz w:val="24"/>
          <w:szCs w:val="24"/>
        </w:rPr>
        <w:t>1.</w:t>
      </w:r>
      <w:r w:rsidR="00761FA1" w:rsidRPr="00B02288">
        <w:rPr>
          <w:rFonts w:ascii="Times New Roman" w:hAnsi="Times New Roman" w:cs="Times New Roman"/>
          <w:b/>
          <w:bCs/>
          <w:sz w:val="24"/>
          <w:szCs w:val="24"/>
        </w:rPr>
        <w:t>KÜMELERDE İŞLEMLER</w:t>
      </w:r>
    </w:p>
    <w:p w14:paraId="00488D0A" w14:textId="7B7C3E6F" w:rsidR="00B02288" w:rsidRPr="00B02288" w:rsidRDefault="00B02288" w:rsidP="004F1C2F">
      <w:pPr>
        <w:jc w:val="both"/>
        <w:rPr>
          <w:rFonts w:ascii="Times New Roman" w:hAnsi="Times New Roman" w:cs="Times New Roman"/>
          <w:sz w:val="24"/>
          <w:szCs w:val="24"/>
        </w:rPr>
      </w:pPr>
      <w:r>
        <w:rPr>
          <w:rFonts w:ascii="Times New Roman" w:hAnsi="Times New Roman" w:cs="Times New Roman"/>
          <w:sz w:val="24"/>
          <w:szCs w:val="24"/>
        </w:rPr>
        <w:t>Kümelerde tanımlanan birleşim, kesişim, fark ve tümleme işlemleri ele alınacaktır</w:t>
      </w:r>
      <w:r w:rsidR="00761FA1">
        <w:rPr>
          <w:rFonts w:ascii="Times New Roman" w:hAnsi="Times New Roman" w:cs="Times New Roman"/>
          <w:sz w:val="24"/>
          <w:szCs w:val="24"/>
        </w:rPr>
        <w:t>.</w:t>
      </w:r>
    </w:p>
    <w:p w14:paraId="3FD10130" w14:textId="28AA7339" w:rsidR="00B02288" w:rsidRPr="0083685F" w:rsidRDefault="0083685F" w:rsidP="0083685F">
      <w:pPr>
        <w:jc w:val="both"/>
        <w:rPr>
          <w:rFonts w:ascii="Times New Roman" w:hAnsi="Times New Roman" w:cs="Times New Roman"/>
          <w:b/>
          <w:bCs/>
          <w:sz w:val="24"/>
          <w:szCs w:val="24"/>
        </w:rPr>
      </w:pPr>
      <w:r>
        <w:rPr>
          <w:rFonts w:ascii="Times New Roman" w:hAnsi="Times New Roman" w:cs="Times New Roman"/>
          <w:b/>
          <w:bCs/>
          <w:sz w:val="24"/>
          <w:szCs w:val="24"/>
        </w:rPr>
        <w:t xml:space="preserve">   1.1 </w:t>
      </w:r>
      <w:r w:rsidR="00B02288" w:rsidRPr="0083685F">
        <w:rPr>
          <w:rFonts w:ascii="Times New Roman" w:hAnsi="Times New Roman" w:cs="Times New Roman"/>
          <w:b/>
          <w:bCs/>
          <w:sz w:val="24"/>
          <w:szCs w:val="24"/>
        </w:rPr>
        <w:t>Kümelerde Birleşim İşlemi</w:t>
      </w:r>
    </w:p>
    <w:p w14:paraId="0FDC17CD" w14:textId="77777777" w:rsidR="00761FA1" w:rsidRDefault="00B02288" w:rsidP="004F1C2F">
      <w:pPr>
        <w:jc w:val="both"/>
        <w:rPr>
          <w:rFonts w:ascii="Times New Roman" w:hAnsi="Times New Roman" w:cs="Times New Roman"/>
          <w:sz w:val="24"/>
          <w:szCs w:val="24"/>
        </w:rPr>
      </w:pPr>
      <w:r>
        <w:rPr>
          <w:rFonts w:ascii="Times New Roman" w:hAnsi="Times New Roman" w:cs="Times New Roman"/>
          <w:sz w:val="24"/>
          <w:szCs w:val="24"/>
        </w:rPr>
        <w:t>İki yada daha fazla kümenin tüm elemanlarını içeren kümeye birleşim kümesi denir.</w:t>
      </w:r>
    </w:p>
    <w:p w14:paraId="1AC01B42" w14:textId="5904CFF3" w:rsidR="00B02288" w:rsidRPr="00761FA1" w:rsidRDefault="0083685F" w:rsidP="004F1C2F">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B02288" w:rsidRPr="00761FA1">
        <w:rPr>
          <w:rFonts w:ascii="Times New Roman" w:hAnsi="Times New Roman" w:cs="Times New Roman"/>
          <w:b/>
          <w:bCs/>
          <w:sz w:val="24"/>
          <w:szCs w:val="24"/>
        </w:rPr>
        <w:t>1.1.1 Kümelerde Birleşim İşleminin Özellikleri</w:t>
      </w:r>
    </w:p>
    <w:p w14:paraId="3908F179" w14:textId="5C12AB41" w:rsidR="00B02288" w:rsidRDefault="00761FA1" w:rsidP="004F1C2F">
      <w:pPr>
        <w:jc w:val="both"/>
        <w:rPr>
          <w:rFonts w:ascii="Times New Roman" w:hAnsi="Times New Roman" w:cs="Times New Roman"/>
          <w:sz w:val="24"/>
          <w:szCs w:val="24"/>
        </w:rPr>
      </w:pPr>
      <w:r>
        <w:rPr>
          <w:rFonts w:ascii="Times New Roman" w:hAnsi="Times New Roman" w:cs="Times New Roman"/>
          <w:sz w:val="24"/>
          <w:szCs w:val="24"/>
        </w:rPr>
        <w:t>Kümelerde birleşim işleminin Tek Kuvvet, Değişme, Etkisiz Eleman, Birleşme gibi özellikleri vardır.</w:t>
      </w:r>
    </w:p>
    <w:p w14:paraId="2E13124C" w14:textId="77777777" w:rsidR="0083685F" w:rsidRDefault="0083685F" w:rsidP="004F1C2F">
      <w:pPr>
        <w:jc w:val="both"/>
        <w:rPr>
          <w:rFonts w:ascii="Times New Roman" w:hAnsi="Times New Roman" w:cs="Times New Roman"/>
          <w:sz w:val="24"/>
          <w:szCs w:val="24"/>
        </w:rPr>
      </w:pPr>
    </w:p>
    <w:p w14:paraId="7162F0E9" w14:textId="77777777" w:rsidR="0083685F" w:rsidRDefault="0083685F" w:rsidP="004F1C2F">
      <w:pPr>
        <w:jc w:val="both"/>
        <w:rPr>
          <w:rFonts w:ascii="Times New Roman" w:hAnsi="Times New Roman" w:cs="Times New Roman"/>
          <w:sz w:val="24"/>
          <w:szCs w:val="24"/>
        </w:rPr>
      </w:pPr>
    </w:p>
    <w:p w14:paraId="7BC101BE" w14:textId="77777777" w:rsidR="0083685F" w:rsidRDefault="0083685F" w:rsidP="004F1C2F">
      <w:pPr>
        <w:jc w:val="both"/>
        <w:rPr>
          <w:rFonts w:ascii="Times New Roman" w:hAnsi="Times New Roman" w:cs="Times New Roman"/>
          <w:sz w:val="24"/>
          <w:szCs w:val="24"/>
        </w:rPr>
      </w:pPr>
    </w:p>
    <w:p w14:paraId="38CAB4A5" w14:textId="77777777" w:rsidR="0083685F" w:rsidRDefault="0083685F" w:rsidP="004F1C2F">
      <w:pPr>
        <w:jc w:val="both"/>
        <w:rPr>
          <w:rFonts w:ascii="Times New Roman" w:hAnsi="Times New Roman" w:cs="Times New Roman"/>
          <w:sz w:val="24"/>
          <w:szCs w:val="24"/>
        </w:rPr>
      </w:pPr>
    </w:p>
    <w:p w14:paraId="5380E100" w14:textId="77777777" w:rsidR="0083685F" w:rsidRDefault="0083685F" w:rsidP="004F1C2F">
      <w:pPr>
        <w:jc w:val="both"/>
        <w:rPr>
          <w:rFonts w:ascii="Times New Roman" w:hAnsi="Times New Roman" w:cs="Times New Roman"/>
          <w:sz w:val="24"/>
          <w:szCs w:val="24"/>
        </w:rPr>
      </w:pPr>
    </w:p>
    <w:p w14:paraId="52C8A991" w14:textId="6718C8ED" w:rsidR="00F15F06" w:rsidRPr="0083685F" w:rsidRDefault="0083685F" w:rsidP="004F1C2F">
      <w:pPr>
        <w:jc w:val="both"/>
        <w:rPr>
          <w:rFonts w:ascii="Times New Roman" w:hAnsi="Times New Roman" w:cs="Times New Roman"/>
          <w:sz w:val="24"/>
          <w:szCs w:val="24"/>
        </w:rPr>
      </w:pPr>
      <w:r>
        <w:rPr>
          <w:rFonts w:ascii="Times New Roman" w:hAnsi="Times New Roman" w:cs="Times New Roman"/>
          <w:b/>
          <w:sz w:val="24"/>
          <w:szCs w:val="24"/>
        </w:rPr>
        <w:t xml:space="preserve">    </w:t>
      </w:r>
      <w:r w:rsidRPr="0083685F">
        <w:rPr>
          <w:rFonts w:ascii="Times New Roman" w:hAnsi="Times New Roman" w:cs="Times New Roman"/>
          <w:b/>
          <w:sz w:val="24"/>
          <w:szCs w:val="24"/>
        </w:rPr>
        <w:t>3.2. Şekil, tablo ve fotoğraflar:</w:t>
      </w:r>
      <w:r w:rsidR="00F15F06" w:rsidRPr="0083685F">
        <w:rPr>
          <w:rFonts w:ascii="Times New Roman" w:hAnsi="Times New Roman" w:cs="Times New Roman"/>
          <w:sz w:val="24"/>
          <w:szCs w:val="24"/>
        </w:rPr>
        <w:t xml:space="preserve"> </w:t>
      </w:r>
    </w:p>
    <w:p w14:paraId="7342EA16" w14:textId="3DA9F631" w:rsidR="00F15F06" w:rsidRDefault="00F15F06" w:rsidP="004F1C2F">
      <w:pPr>
        <w:jc w:val="both"/>
        <w:rPr>
          <w:rFonts w:ascii="Times New Roman" w:hAnsi="Times New Roman" w:cs="Times New Roman"/>
          <w:sz w:val="24"/>
          <w:szCs w:val="24"/>
        </w:rPr>
      </w:pPr>
      <w:r>
        <w:rPr>
          <w:rFonts w:ascii="Times New Roman" w:hAnsi="Times New Roman" w:cs="Times New Roman"/>
          <w:sz w:val="24"/>
          <w:szCs w:val="24"/>
        </w:rPr>
        <w:t xml:space="preserve">Şekil, tablo ve fotoğraflar yazım alanı dışına taşmamalı, gerekiyorsa her biri ayrı bir sayfada yer almalıdır. Şekil ve tablolar numaralandırılmalı ve içeriğine göre adlandırılmalıdır. Numara ve başlıklar, şekillerin altına, tabloların üstüne gelecek biçimde kelimelerin yalnızca ilk harfleri büyük olarak yazılmalıdır. Tablolar, “WORD” programındaki tablo komutuyla </w:t>
      </w:r>
      <w:r w:rsidR="00B02288">
        <w:rPr>
          <w:rFonts w:ascii="Times New Roman" w:hAnsi="Times New Roman" w:cs="Times New Roman"/>
          <w:sz w:val="24"/>
          <w:szCs w:val="24"/>
        </w:rPr>
        <w:t xml:space="preserve">ya da </w:t>
      </w:r>
      <w:r>
        <w:rPr>
          <w:rFonts w:ascii="Times New Roman" w:hAnsi="Times New Roman" w:cs="Times New Roman"/>
          <w:sz w:val="24"/>
          <w:szCs w:val="24"/>
        </w:rPr>
        <w:t>“EXCEL” tabloları kullanılabilir. Gerektiğinde açıklayıcı dipnotlar veya kısaltmalar, şekil ve tabloların hemen altında verilmelidir</w:t>
      </w:r>
      <w:r w:rsidR="00761FA1">
        <w:rPr>
          <w:rFonts w:ascii="Times New Roman" w:hAnsi="Times New Roman" w:cs="Times New Roman"/>
          <w:sz w:val="24"/>
          <w:szCs w:val="24"/>
        </w:rPr>
        <w:t>.</w:t>
      </w:r>
    </w:p>
    <w:p w14:paraId="59209837" w14:textId="3C351E23" w:rsidR="004F1C2F" w:rsidRDefault="0083685F" w:rsidP="0083685F">
      <w:pPr>
        <w:tabs>
          <w:tab w:val="left" w:pos="284"/>
        </w:tabs>
        <w:jc w:val="both"/>
        <w:rPr>
          <w:rFonts w:ascii="Times New Roman" w:hAnsi="Times New Roman" w:cs="Times New Roman"/>
          <w:b/>
          <w:bCs/>
          <w:sz w:val="24"/>
          <w:szCs w:val="24"/>
        </w:rPr>
      </w:pPr>
      <w:r w:rsidRPr="0083685F">
        <w:rPr>
          <w:rFonts w:ascii="Times New Roman" w:hAnsi="Times New Roman" w:cs="Times New Roman"/>
          <w:b/>
          <w:bCs/>
          <w:sz w:val="24"/>
          <w:szCs w:val="24"/>
        </w:rPr>
        <w:tab/>
        <w:t>3.3 İçindekiler</w:t>
      </w:r>
    </w:p>
    <w:p w14:paraId="326748C8" w14:textId="77777777" w:rsidR="00883E20" w:rsidRDefault="00883E20" w:rsidP="00883E20">
      <w:pPr>
        <w:tabs>
          <w:tab w:val="left" w:pos="284"/>
        </w:tabs>
        <w:jc w:val="both"/>
        <w:rPr>
          <w:rFonts w:ascii="Times New Roman" w:hAnsi="Times New Roman" w:cs="Times New Roman"/>
          <w:sz w:val="24"/>
          <w:szCs w:val="24"/>
        </w:rPr>
      </w:pPr>
      <w:r>
        <w:rPr>
          <w:rFonts w:ascii="Times New Roman" w:hAnsi="Times New Roman" w:cs="Times New Roman"/>
          <w:sz w:val="24"/>
          <w:szCs w:val="24"/>
        </w:rPr>
        <w:t>İçindekiler sayfası aşağıda verilen örneğe uygun olarak yazılmalıdır.</w:t>
      </w:r>
    </w:p>
    <w:p w14:paraId="3AB4B8E6" w14:textId="53B4F212" w:rsidR="004F1C2F" w:rsidRDefault="00883E20" w:rsidP="00883E20">
      <w:pPr>
        <w:tabs>
          <w:tab w:val="left" w:pos="284"/>
        </w:tabs>
        <w:jc w:val="both"/>
        <w:rPr>
          <w:b/>
          <w:bCs/>
          <w:color w:val="000000"/>
        </w:rPr>
      </w:pPr>
      <w:r>
        <w:rPr>
          <w:rFonts w:ascii="Times New Roman" w:hAnsi="Times New Roman" w:cs="Times New Roman"/>
          <w:sz w:val="24"/>
          <w:szCs w:val="24"/>
        </w:rPr>
        <w:t xml:space="preserve"> </w:t>
      </w:r>
      <w:r w:rsidR="004F1C2F">
        <w:rPr>
          <w:b/>
          <w:bCs/>
          <w:color w:val="000000"/>
        </w:rPr>
        <w:t xml:space="preserve"> İçindekiler Sayfası Örneği</w:t>
      </w:r>
    </w:p>
    <w:p w14:paraId="5C7655B5" w14:textId="4CD7D662" w:rsidR="00883E20" w:rsidRDefault="00883E20" w:rsidP="004F1C2F">
      <w:pPr>
        <w:pStyle w:val="NormalWeb"/>
        <w:spacing w:before="0" w:beforeAutospacing="0" w:after="0" w:afterAutospacing="0"/>
      </w:pPr>
      <w:r>
        <w:rPr>
          <w:noProof/>
          <w14:ligatures w14:val="standardContextual"/>
        </w:rPr>
        <mc:AlternateContent>
          <mc:Choice Requires="wps">
            <w:drawing>
              <wp:anchor distT="0" distB="0" distL="114300" distR="114300" simplePos="0" relativeHeight="251661312" behindDoc="0" locked="0" layoutInCell="1" allowOverlap="1" wp14:anchorId="0F4855D5" wp14:editId="00E9F0C2">
                <wp:simplePos x="0" y="0"/>
                <wp:positionH relativeFrom="column">
                  <wp:posOffset>-104148</wp:posOffset>
                </wp:positionH>
                <wp:positionV relativeFrom="paragraph">
                  <wp:posOffset>82583</wp:posOffset>
                </wp:positionV>
                <wp:extent cx="5783283" cy="5094514"/>
                <wp:effectExtent l="0" t="0" r="27305" b="11430"/>
                <wp:wrapNone/>
                <wp:docPr id="2" name="Dikdörtgen 2"/>
                <wp:cNvGraphicFramePr/>
                <a:graphic xmlns:a="http://schemas.openxmlformats.org/drawingml/2006/main">
                  <a:graphicData uri="http://schemas.microsoft.com/office/word/2010/wordprocessingShape">
                    <wps:wsp>
                      <wps:cNvSpPr/>
                      <wps:spPr>
                        <a:xfrm>
                          <a:off x="0" y="0"/>
                          <a:ext cx="5783283" cy="50945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6A2B14" id="Dikdörtgen 2" o:spid="_x0000_s1026" style="position:absolute;margin-left:-8.2pt;margin-top:6.5pt;width:455.4pt;height:40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" filled="f" strokecolor="#1f3763 [1604]" strokeweight="1pt"/>
            </w:pict>
          </mc:Fallback>
        </mc:AlternateContent>
      </w:r>
    </w:p>
    <w:p w14:paraId="422626C5" w14:textId="77777777" w:rsidR="004F1C2F" w:rsidRDefault="004F1C2F" w:rsidP="004F1C2F">
      <w:pPr>
        <w:pStyle w:val="Balk1"/>
        <w:spacing w:before="120" w:after="120" w:line="720" w:lineRule="auto"/>
        <w:ind w:right="567" w:firstLine="851"/>
        <w:jc w:val="center"/>
      </w:pPr>
      <w:r>
        <w:rPr>
          <w:smallCaps/>
          <w:color w:val="000000"/>
          <w:sz w:val="28"/>
          <w:szCs w:val="28"/>
        </w:rPr>
        <w:t>İÇİNDEKİLER</w:t>
      </w:r>
    </w:p>
    <w:p w14:paraId="4CAA3DE4" w14:textId="77777777" w:rsidR="004F1C2F" w:rsidRDefault="004F1C2F" w:rsidP="004F1C2F">
      <w:pPr>
        <w:pStyle w:val="NormalWeb"/>
        <w:spacing w:before="0" w:beforeAutospacing="0" w:after="0" w:afterAutospacing="0"/>
      </w:pPr>
      <w:r>
        <w:rPr>
          <w:b/>
          <w:bCs/>
          <w:color w:val="000000"/>
        </w:rPr>
        <w:t>ÖZET</w:t>
      </w:r>
    </w:p>
    <w:p w14:paraId="3A152401" w14:textId="605E9A5C" w:rsidR="004F1C2F" w:rsidRDefault="004F1C2F" w:rsidP="00883E20">
      <w:pPr>
        <w:pStyle w:val="NormalWeb"/>
        <w:spacing w:before="120" w:beforeAutospacing="0" w:after="120" w:afterAutospacing="0"/>
        <w:jc w:val="both"/>
      </w:pPr>
      <w:r>
        <w:rPr>
          <w:b/>
          <w:bCs/>
          <w:color w:val="000000"/>
        </w:rPr>
        <w:t xml:space="preserve">                                                                                                                               </w:t>
      </w:r>
      <w:r>
        <w:rPr>
          <w:color w:val="000000"/>
        </w:rPr>
        <w:t>  </w:t>
      </w:r>
      <w:r>
        <w:rPr>
          <w:color w:val="000000"/>
        </w:rPr>
        <w:tab/>
        <w:t xml:space="preserve">         </w:t>
      </w:r>
    </w:p>
    <w:p w14:paraId="02C14DCA" w14:textId="0A5046E2" w:rsidR="004F1C2F" w:rsidRDefault="004F1C2F" w:rsidP="00883E20">
      <w:pPr>
        <w:pStyle w:val="NormalWeb"/>
        <w:spacing w:before="120" w:beforeAutospacing="0" w:after="120" w:afterAutospacing="0"/>
        <w:jc w:val="both"/>
      </w:pPr>
      <w:r>
        <w:rPr>
          <w:b/>
          <w:bCs/>
          <w:color w:val="000000"/>
        </w:rPr>
        <w:t xml:space="preserve">İÇİNDEKİLER                                                                                                              </w:t>
      </w:r>
      <w:r>
        <w:rPr>
          <w:color w:val="000000"/>
        </w:rPr>
        <w:t> </w:t>
      </w:r>
    </w:p>
    <w:p w14:paraId="131D56DB" w14:textId="44BBFB88" w:rsidR="004F1C2F" w:rsidRDefault="004F1C2F" w:rsidP="00883E20">
      <w:pPr>
        <w:pStyle w:val="NormalWeb"/>
        <w:spacing w:before="120" w:beforeAutospacing="0" w:after="120" w:afterAutospacing="0"/>
        <w:jc w:val="both"/>
      </w:pPr>
      <w:r>
        <w:rPr>
          <w:b/>
          <w:bCs/>
          <w:color w:val="000000"/>
        </w:rPr>
        <w:t xml:space="preserve">GİRİŞ                                                                                                                               </w:t>
      </w:r>
      <w:r>
        <w:rPr>
          <w:color w:val="000000"/>
        </w:rPr>
        <w:t> </w:t>
      </w:r>
    </w:p>
    <w:p w14:paraId="6799CCEC" w14:textId="77777777" w:rsidR="004F1C2F" w:rsidRDefault="004F1C2F" w:rsidP="004F1C2F">
      <w:pPr>
        <w:pStyle w:val="NormalWeb"/>
        <w:spacing w:before="120" w:beforeAutospacing="0" w:after="120" w:afterAutospacing="0"/>
        <w:jc w:val="both"/>
      </w:pPr>
      <w:r>
        <w:rPr>
          <w:b/>
          <w:bCs/>
          <w:color w:val="000000"/>
        </w:rPr>
        <w:t>BİRİNCİ BÖLÜM</w:t>
      </w:r>
    </w:p>
    <w:p w14:paraId="125770E0" w14:textId="77777777" w:rsidR="004F1C2F" w:rsidRDefault="004F1C2F" w:rsidP="004F1C2F">
      <w:pPr>
        <w:pStyle w:val="NormalWeb"/>
        <w:spacing w:before="120" w:beforeAutospacing="0" w:after="120" w:afterAutospacing="0"/>
        <w:jc w:val="both"/>
      </w:pPr>
      <w:r>
        <w:rPr>
          <w:b/>
          <w:bCs/>
          <w:color w:val="000000"/>
        </w:rPr>
        <w:t>ENERJİ KAYNAKLARININ TANIMI VE ÇEŞİTLERİ                                         </w:t>
      </w:r>
    </w:p>
    <w:p w14:paraId="3F91ED82" w14:textId="360CAB1E" w:rsidR="004F1C2F" w:rsidRDefault="004F1C2F" w:rsidP="00883E20">
      <w:pPr>
        <w:pStyle w:val="NormalWeb"/>
        <w:spacing w:before="120" w:beforeAutospacing="0" w:after="120" w:afterAutospacing="0"/>
        <w:ind w:left="238" w:right="72"/>
        <w:jc w:val="both"/>
      </w:pPr>
      <w:r>
        <w:rPr>
          <w:color w:val="000000"/>
        </w:rPr>
        <w:t>1.1. JEOEKONOMİ VE ENERJİ KAVRAMI                                                            5</w:t>
      </w:r>
    </w:p>
    <w:p w14:paraId="5C516D8A" w14:textId="77777777" w:rsidR="004F1C2F" w:rsidRDefault="004F1C2F" w:rsidP="004F1C2F">
      <w:pPr>
        <w:pStyle w:val="NormalWeb"/>
        <w:spacing w:before="120" w:beforeAutospacing="0" w:after="120" w:afterAutospacing="0"/>
        <w:ind w:left="238" w:right="72"/>
        <w:jc w:val="both"/>
      </w:pPr>
      <w:r>
        <w:rPr>
          <w:color w:val="000000"/>
        </w:rPr>
        <w:t>1.2. ENERJİ KAYNAKLARI VE DÜNYA ENERJİ GÖRÜNÜMÜ                       10</w:t>
      </w:r>
    </w:p>
    <w:p w14:paraId="3AE434C1" w14:textId="77777777" w:rsidR="004F1C2F" w:rsidRDefault="004F1C2F" w:rsidP="004F1C2F">
      <w:pPr>
        <w:pStyle w:val="NormalWeb"/>
        <w:spacing w:before="0" w:beforeAutospacing="0" w:after="0" w:afterAutospacing="0"/>
        <w:ind w:left="480"/>
        <w:jc w:val="both"/>
      </w:pPr>
      <w:r>
        <w:rPr>
          <w:color w:val="000000"/>
        </w:rPr>
        <w:t>1.2.1. Dünya’da ve Türkiye’de Enerji Üretimi                                                      12</w:t>
      </w:r>
    </w:p>
    <w:p w14:paraId="5FC89FFC" w14:textId="77777777" w:rsidR="004F1C2F" w:rsidRDefault="004F1C2F" w:rsidP="004F1C2F">
      <w:pPr>
        <w:pStyle w:val="NormalWeb"/>
        <w:spacing w:before="0" w:beforeAutospacing="0" w:after="0" w:afterAutospacing="0"/>
        <w:ind w:left="480"/>
        <w:jc w:val="both"/>
      </w:pPr>
      <w:r>
        <w:rPr>
          <w:color w:val="000000"/>
        </w:rPr>
        <w:t>1.2.2. Dünya’da ve Türkiye’de Enerji Tüketimi                                                    13</w:t>
      </w:r>
    </w:p>
    <w:p w14:paraId="2EAE7884" w14:textId="77777777" w:rsidR="004F1C2F" w:rsidRDefault="004F1C2F" w:rsidP="004F1C2F">
      <w:pPr>
        <w:pStyle w:val="NormalWeb"/>
        <w:spacing w:before="120" w:beforeAutospacing="0" w:after="120" w:afterAutospacing="0"/>
        <w:ind w:left="238" w:right="72"/>
        <w:jc w:val="both"/>
      </w:pPr>
      <w:r>
        <w:rPr>
          <w:color w:val="000000"/>
        </w:rPr>
        <w:t>1.3. ENERJİ KAYNAKLARININ SINIFLANDIRILMASI                                     16</w:t>
      </w:r>
    </w:p>
    <w:p w14:paraId="76521DFE" w14:textId="77777777" w:rsidR="004F1C2F" w:rsidRDefault="004F1C2F" w:rsidP="004F1C2F">
      <w:pPr>
        <w:pStyle w:val="NormalWeb"/>
        <w:spacing w:before="0" w:beforeAutospacing="0" w:after="0" w:afterAutospacing="0"/>
        <w:ind w:left="480"/>
        <w:jc w:val="both"/>
      </w:pPr>
      <w:r>
        <w:rPr>
          <w:color w:val="000000"/>
        </w:rPr>
        <w:t>1.3.1. Yeni ya da Yenilenebilir Enerji Kaynakları                                                 17</w:t>
      </w:r>
    </w:p>
    <w:p w14:paraId="47558266" w14:textId="77777777" w:rsidR="004F1C2F" w:rsidRDefault="004F1C2F" w:rsidP="004F1C2F">
      <w:pPr>
        <w:pStyle w:val="NormalWeb"/>
        <w:spacing w:before="0" w:beforeAutospacing="0" w:after="0" w:afterAutospacing="0"/>
        <w:ind w:left="720"/>
        <w:jc w:val="both"/>
      </w:pPr>
      <w:r>
        <w:rPr>
          <w:color w:val="000000"/>
        </w:rPr>
        <w:t>1.3.1.1. Biomas Enerji                                                                                        18</w:t>
      </w:r>
    </w:p>
    <w:p w14:paraId="367856E6" w14:textId="77777777" w:rsidR="004F1C2F" w:rsidRDefault="004F1C2F" w:rsidP="004F1C2F">
      <w:pPr>
        <w:pStyle w:val="NormalWeb"/>
        <w:spacing w:before="0" w:beforeAutospacing="0" w:after="0" w:afterAutospacing="0"/>
        <w:ind w:left="720"/>
        <w:jc w:val="both"/>
      </w:pPr>
      <w:r>
        <w:rPr>
          <w:color w:val="000000"/>
        </w:rPr>
        <w:t>1.3.1.2. Güneş Enerjisi                                                                                        20</w:t>
      </w:r>
    </w:p>
    <w:p w14:paraId="33FFE3DA" w14:textId="77777777" w:rsidR="004F1C2F" w:rsidRDefault="004F1C2F" w:rsidP="004F1C2F">
      <w:pPr>
        <w:pStyle w:val="NormalWeb"/>
        <w:spacing w:before="0" w:beforeAutospacing="0" w:after="0" w:afterAutospacing="0"/>
        <w:ind w:left="480"/>
        <w:jc w:val="both"/>
      </w:pPr>
      <w:r>
        <w:rPr>
          <w:color w:val="000000"/>
        </w:rPr>
        <w:t>1.3.2. Yenilenemeyen Enerji Kaynakları                                                                47</w:t>
      </w:r>
    </w:p>
    <w:p w14:paraId="7AD4FB22" w14:textId="77777777" w:rsidR="004F1C2F" w:rsidRDefault="004F1C2F" w:rsidP="004F1C2F">
      <w:pPr>
        <w:pStyle w:val="NormalWeb"/>
        <w:spacing w:before="0" w:beforeAutospacing="0" w:after="0" w:afterAutospacing="0"/>
        <w:ind w:left="720"/>
        <w:jc w:val="both"/>
      </w:pPr>
      <w:r>
        <w:rPr>
          <w:color w:val="000000"/>
        </w:rPr>
        <w:t>1.3.2.1. Kömür                                                                                                    47</w:t>
      </w:r>
    </w:p>
    <w:p w14:paraId="211A2D16" w14:textId="77777777" w:rsidR="004F1C2F" w:rsidRDefault="004F1C2F" w:rsidP="004F1C2F">
      <w:pPr>
        <w:spacing w:after="240"/>
      </w:pPr>
    </w:p>
    <w:p w14:paraId="4D155E80" w14:textId="77777777" w:rsidR="004F1C2F" w:rsidRDefault="004F1C2F" w:rsidP="004F1C2F">
      <w:pPr>
        <w:pStyle w:val="NormalWeb"/>
        <w:spacing w:before="120" w:beforeAutospacing="0" w:after="120" w:afterAutospacing="0"/>
        <w:jc w:val="both"/>
      </w:pPr>
      <w:r>
        <w:rPr>
          <w:b/>
          <w:bCs/>
          <w:color w:val="000000"/>
        </w:rPr>
        <w:t xml:space="preserve">KAYNAKÇA                                                                                                               </w:t>
      </w:r>
      <w:r>
        <w:rPr>
          <w:color w:val="000000"/>
        </w:rPr>
        <w:t>185</w:t>
      </w:r>
    </w:p>
    <w:p w14:paraId="09845522" w14:textId="77777777" w:rsidR="004F1C2F" w:rsidRDefault="004F1C2F" w:rsidP="004F1C2F">
      <w:pPr>
        <w:jc w:val="both"/>
        <w:rPr>
          <w:rFonts w:ascii="Times New Roman" w:hAnsi="Times New Roman" w:cs="Times New Roman"/>
          <w:sz w:val="24"/>
          <w:szCs w:val="24"/>
        </w:rPr>
      </w:pPr>
    </w:p>
    <w:p w14:paraId="5FB772B5" w14:textId="77777777" w:rsidR="00883E20" w:rsidRDefault="00883E20" w:rsidP="00883E20">
      <w:pPr>
        <w:tabs>
          <w:tab w:val="left" w:pos="284"/>
        </w:tabs>
        <w:jc w:val="both"/>
        <w:rPr>
          <w:rFonts w:ascii="Times New Roman" w:hAnsi="Times New Roman" w:cs="Times New Roman"/>
          <w:b/>
          <w:bCs/>
          <w:sz w:val="24"/>
          <w:szCs w:val="24"/>
        </w:rPr>
      </w:pPr>
      <w:r w:rsidRPr="00883E20">
        <w:rPr>
          <w:rFonts w:ascii="Times New Roman" w:hAnsi="Times New Roman" w:cs="Times New Roman"/>
          <w:b/>
          <w:bCs/>
          <w:sz w:val="24"/>
          <w:szCs w:val="24"/>
        </w:rPr>
        <w:tab/>
      </w:r>
    </w:p>
    <w:p w14:paraId="0CE2A39C" w14:textId="77777777" w:rsidR="00883E20" w:rsidRDefault="00883E20" w:rsidP="00883E20">
      <w:pPr>
        <w:tabs>
          <w:tab w:val="left" w:pos="284"/>
        </w:tabs>
        <w:jc w:val="both"/>
        <w:rPr>
          <w:rFonts w:ascii="Times New Roman" w:hAnsi="Times New Roman" w:cs="Times New Roman"/>
          <w:b/>
          <w:bCs/>
          <w:sz w:val="24"/>
          <w:szCs w:val="24"/>
        </w:rPr>
      </w:pPr>
    </w:p>
    <w:p w14:paraId="6DAB42D4" w14:textId="77777777" w:rsidR="00883E20" w:rsidRDefault="00883E20" w:rsidP="00883E20">
      <w:pPr>
        <w:tabs>
          <w:tab w:val="left" w:pos="284"/>
        </w:tabs>
        <w:jc w:val="both"/>
        <w:rPr>
          <w:rFonts w:ascii="Times New Roman" w:hAnsi="Times New Roman" w:cs="Times New Roman"/>
          <w:b/>
          <w:bCs/>
          <w:sz w:val="24"/>
          <w:szCs w:val="24"/>
        </w:rPr>
      </w:pPr>
    </w:p>
    <w:p w14:paraId="5E2FB0D5" w14:textId="77777777" w:rsidR="00883E20" w:rsidRDefault="00883E20" w:rsidP="00883E20">
      <w:pPr>
        <w:tabs>
          <w:tab w:val="left" w:pos="284"/>
        </w:tabs>
        <w:jc w:val="both"/>
        <w:rPr>
          <w:rFonts w:ascii="Times New Roman" w:hAnsi="Times New Roman" w:cs="Times New Roman"/>
          <w:b/>
          <w:bCs/>
          <w:sz w:val="24"/>
          <w:szCs w:val="24"/>
        </w:rPr>
      </w:pPr>
    </w:p>
    <w:p w14:paraId="669FB1EB" w14:textId="77777777" w:rsidR="00883E20" w:rsidRDefault="00883E20" w:rsidP="00883E20">
      <w:pPr>
        <w:tabs>
          <w:tab w:val="left" w:pos="284"/>
        </w:tabs>
        <w:jc w:val="both"/>
        <w:rPr>
          <w:rFonts w:ascii="Times New Roman" w:hAnsi="Times New Roman" w:cs="Times New Roman"/>
          <w:b/>
          <w:bCs/>
          <w:sz w:val="24"/>
          <w:szCs w:val="24"/>
        </w:rPr>
      </w:pPr>
    </w:p>
    <w:p w14:paraId="17797CB5" w14:textId="77777777" w:rsidR="00883E20" w:rsidRDefault="00883E20" w:rsidP="00883E20">
      <w:pPr>
        <w:tabs>
          <w:tab w:val="left" w:pos="284"/>
        </w:tabs>
        <w:jc w:val="both"/>
        <w:rPr>
          <w:rFonts w:ascii="Times New Roman" w:hAnsi="Times New Roman" w:cs="Times New Roman"/>
          <w:b/>
          <w:bCs/>
          <w:sz w:val="24"/>
          <w:szCs w:val="24"/>
        </w:rPr>
      </w:pPr>
    </w:p>
    <w:p w14:paraId="4B9B49A0" w14:textId="1BB86AB7" w:rsidR="00883E20" w:rsidRPr="00883E20" w:rsidRDefault="00883E20" w:rsidP="00883E20">
      <w:pPr>
        <w:tabs>
          <w:tab w:val="left" w:pos="284"/>
        </w:tabs>
        <w:jc w:val="both"/>
        <w:rPr>
          <w:rFonts w:ascii="Times New Roman" w:hAnsi="Times New Roman" w:cs="Times New Roman"/>
          <w:b/>
          <w:bCs/>
          <w:sz w:val="24"/>
          <w:szCs w:val="24"/>
        </w:rPr>
      </w:pPr>
      <w:r w:rsidRPr="00883E20">
        <w:rPr>
          <w:rFonts w:ascii="Times New Roman" w:hAnsi="Times New Roman" w:cs="Times New Roman"/>
          <w:b/>
          <w:bCs/>
          <w:sz w:val="24"/>
          <w:szCs w:val="24"/>
        </w:rPr>
        <w:t xml:space="preserve">3.4 Kaynakça  </w:t>
      </w:r>
    </w:p>
    <w:p w14:paraId="586458FF" w14:textId="567CD76E" w:rsidR="00883E20" w:rsidRDefault="00883E20" w:rsidP="00883E20">
      <w:pPr>
        <w:tabs>
          <w:tab w:val="left" w:pos="284"/>
        </w:tabs>
        <w:jc w:val="both"/>
        <w:rPr>
          <w:rFonts w:ascii="Times New Roman" w:hAnsi="Times New Roman" w:cs="Times New Roman"/>
          <w:sz w:val="24"/>
          <w:szCs w:val="24"/>
        </w:rPr>
      </w:pPr>
      <w:r w:rsidRPr="00883E20">
        <w:rPr>
          <w:rFonts w:ascii="Times New Roman" w:hAnsi="Times New Roman" w:cs="Times New Roman"/>
          <w:sz w:val="24"/>
          <w:szCs w:val="24"/>
        </w:rPr>
        <w:t>Konuya ilişkin diğer kaynak ve çalışmaları doğrudan alıntı yaparak veya atıfta bulunarak kullanan araştırmacılar, bu kaynakların listesini “KAYNAKÇA” başlığı altında çalışmalarına eklemelidirler. Kaynak aralıklarında boş</w:t>
      </w:r>
      <w:r>
        <w:rPr>
          <w:rFonts w:ascii="Times New Roman" w:hAnsi="Times New Roman" w:cs="Times New Roman"/>
          <w:sz w:val="24"/>
          <w:szCs w:val="24"/>
        </w:rPr>
        <w:t xml:space="preserve"> bir satır bırakılmalıdır. Y</w:t>
      </w:r>
      <w:r w:rsidRPr="00883E20">
        <w:rPr>
          <w:rFonts w:ascii="Times New Roman" w:hAnsi="Times New Roman" w:cs="Times New Roman"/>
          <w:sz w:val="24"/>
          <w:szCs w:val="24"/>
        </w:rPr>
        <w:t>ararlanılan kaynakları</w:t>
      </w:r>
      <w:r>
        <w:rPr>
          <w:rFonts w:ascii="Times New Roman" w:hAnsi="Times New Roman" w:cs="Times New Roman"/>
          <w:sz w:val="24"/>
          <w:szCs w:val="24"/>
        </w:rPr>
        <w:t xml:space="preserve">n bilgileri aşağıda yer alan </w:t>
      </w:r>
      <w:r w:rsidRPr="00883E20">
        <w:rPr>
          <w:rFonts w:ascii="Times New Roman" w:hAnsi="Times New Roman" w:cs="Times New Roman"/>
          <w:sz w:val="24"/>
          <w:szCs w:val="24"/>
        </w:rPr>
        <w:t xml:space="preserve"> yönteme bağlı kalınarak yazılır. Kaynak bilgileri verilirken yazarın soyadı ve adı yer değiştirir. </w:t>
      </w:r>
    </w:p>
    <w:p w14:paraId="5BE198D4" w14:textId="77777777" w:rsidR="00883E20" w:rsidRDefault="00883E20" w:rsidP="00883E20">
      <w:pPr>
        <w:tabs>
          <w:tab w:val="left" w:pos="284"/>
        </w:tabs>
        <w:jc w:val="both"/>
        <w:rPr>
          <w:rFonts w:ascii="Times New Roman" w:hAnsi="Times New Roman" w:cs="Times New Roman"/>
          <w:sz w:val="24"/>
          <w:szCs w:val="24"/>
        </w:rPr>
      </w:pPr>
      <w:r w:rsidRPr="00883E20">
        <w:rPr>
          <w:rFonts w:ascii="Times New Roman" w:hAnsi="Times New Roman" w:cs="Times New Roman"/>
          <w:sz w:val="24"/>
          <w:szCs w:val="24"/>
        </w:rPr>
        <w:t xml:space="preserve">Çok yazarlı kaynaklarda, yalnızca ilk yazarın soyadı ve adı yer değiştirir, diğer yazarların adları ve soyadları tam olarak yazılır. İstenirse kaynakçada kitap, makale gibi alt ayrımlar yapılabilir.  Kaynaklar yazılırken girinti verilmemeli ve kaynaklar arasında birer satır boşluk bırakılmalıdır. </w:t>
      </w:r>
    </w:p>
    <w:p w14:paraId="338E3CF7" w14:textId="0079977B" w:rsidR="00883E20" w:rsidRPr="00883E20" w:rsidRDefault="00883E20" w:rsidP="00883E20">
      <w:pPr>
        <w:tabs>
          <w:tab w:val="left" w:pos="284"/>
        </w:tabs>
        <w:jc w:val="both"/>
        <w:rPr>
          <w:rFonts w:ascii="Times New Roman" w:hAnsi="Times New Roman" w:cs="Times New Roman"/>
          <w:b/>
          <w:bCs/>
          <w:sz w:val="24"/>
          <w:szCs w:val="24"/>
        </w:rPr>
      </w:pPr>
      <w:r>
        <w:rPr>
          <w:rFonts w:ascii="Times New Roman" w:hAnsi="Times New Roman" w:cs="Times New Roman"/>
          <w:b/>
          <w:bCs/>
          <w:sz w:val="24"/>
          <w:szCs w:val="24"/>
        </w:rPr>
        <w:t xml:space="preserve">3.4.1. </w:t>
      </w:r>
      <w:r w:rsidRPr="00883E20">
        <w:rPr>
          <w:rFonts w:ascii="Times New Roman" w:hAnsi="Times New Roman" w:cs="Times New Roman"/>
          <w:b/>
          <w:bCs/>
          <w:sz w:val="24"/>
          <w:szCs w:val="24"/>
        </w:rPr>
        <w:t>Kaynakça</w:t>
      </w:r>
      <w:r>
        <w:rPr>
          <w:rFonts w:ascii="Times New Roman" w:hAnsi="Times New Roman" w:cs="Times New Roman"/>
          <w:b/>
          <w:bCs/>
          <w:sz w:val="24"/>
          <w:szCs w:val="24"/>
        </w:rPr>
        <w:t xml:space="preserve"> örnekleri</w:t>
      </w:r>
      <w:r w:rsidRPr="00883E20">
        <w:rPr>
          <w:rFonts w:ascii="Times New Roman" w:hAnsi="Times New Roman" w:cs="Times New Roman"/>
          <w:b/>
          <w:bCs/>
          <w:sz w:val="24"/>
          <w:szCs w:val="24"/>
        </w:rPr>
        <w:t xml:space="preserve"> </w:t>
      </w:r>
    </w:p>
    <w:p w14:paraId="3C8D9936" w14:textId="77777777" w:rsidR="00883E20" w:rsidRDefault="00883E20" w:rsidP="00883E20">
      <w:pPr>
        <w:tabs>
          <w:tab w:val="left" w:pos="284"/>
        </w:tabs>
        <w:jc w:val="both"/>
        <w:rPr>
          <w:rFonts w:ascii="Times New Roman" w:hAnsi="Times New Roman" w:cs="Times New Roman"/>
          <w:sz w:val="24"/>
          <w:szCs w:val="24"/>
        </w:rPr>
      </w:pPr>
      <w:r w:rsidRPr="00883E20">
        <w:rPr>
          <w:rFonts w:ascii="Times New Roman" w:hAnsi="Times New Roman" w:cs="Times New Roman"/>
          <w:sz w:val="24"/>
          <w:szCs w:val="24"/>
        </w:rPr>
        <w:t>Çetiner, Ertuğrul</w:t>
      </w:r>
      <w:r w:rsidRPr="00883E20">
        <w:rPr>
          <w:rFonts w:ascii="Times New Roman" w:hAnsi="Times New Roman" w:cs="Times New Roman"/>
          <w:b/>
          <w:bCs/>
          <w:sz w:val="24"/>
          <w:szCs w:val="24"/>
        </w:rPr>
        <w:t>. Konaklama Yönetim Muhasebesi</w:t>
      </w:r>
      <w:r w:rsidRPr="00883E20">
        <w:rPr>
          <w:rFonts w:ascii="Times New Roman" w:hAnsi="Times New Roman" w:cs="Times New Roman"/>
          <w:sz w:val="24"/>
          <w:szCs w:val="24"/>
        </w:rPr>
        <w:t xml:space="preserve">, Güney Grafik, Ankara, 1989.  </w:t>
      </w:r>
    </w:p>
    <w:p w14:paraId="6D1EBCC9" w14:textId="77777777" w:rsidR="00883E20" w:rsidRDefault="00883E20" w:rsidP="00883E20">
      <w:pPr>
        <w:tabs>
          <w:tab w:val="left" w:pos="284"/>
        </w:tabs>
        <w:jc w:val="both"/>
        <w:rPr>
          <w:rFonts w:ascii="Times New Roman" w:hAnsi="Times New Roman" w:cs="Times New Roman"/>
          <w:sz w:val="24"/>
          <w:szCs w:val="24"/>
        </w:rPr>
      </w:pPr>
      <w:r w:rsidRPr="00883E20">
        <w:rPr>
          <w:rFonts w:ascii="Times New Roman" w:hAnsi="Times New Roman" w:cs="Times New Roman"/>
          <w:sz w:val="24"/>
          <w:szCs w:val="24"/>
        </w:rPr>
        <w:t xml:space="preserve">Walther, Ted. </w:t>
      </w:r>
      <w:r w:rsidRPr="00883E20">
        <w:rPr>
          <w:rFonts w:ascii="Times New Roman" w:hAnsi="Times New Roman" w:cs="Times New Roman"/>
          <w:b/>
          <w:bCs/>
          <w:sz w:val="24"/>
          <w:szCs w:val="24"/>
        </w:rPr>
        <w:t>Dünya Ekonomisi</w:t>
      </w:r>
      <w:r w:rsidRPr="00883E20">
        <w:rPr>
          <w:rFonts w:ascii="Times New Roman" w:hAnsi="Times New Roman" w:cs="Times New Roman"/>
          <w:sz w:val="24"/>
          <w:szCs w:val="24"/>
        </w:rPr>
        <w:t>, çev. Ünal Çağlar, Al</w:t>
      </w:r>
      <w:r>
        <w:rPr>
          <w:rFonts w:ascii="Times New Roman" w:hAnsi="Times New Roman" w:cs="Times New Roman"/>
          <w:sz w:val="24"/>
          <w:szCs w:val="24"/>
        </w:rPr>
        <w:t xml:space="preserve">fa Yayınları, İstanbul, 2002.  </w:t>
      </w:r>
    </w:p>
    <w:p w14:paraId="29C5F2F5" w14:textId="3207955A" w:rsidR="00883E20" w:rsidRDefault="00883E20" w:rsidP="00883E20">
      <w:pPr>
        <w:tabs>
          <w:tab w:val="left" w:pos="284"/>
        </w:tabs>
        <w:jc w:val="both"/>
        <w:rPr>
          <w:rFonts w:ascii="Times New Roman" w:hAnsi="Times New Roman" w:cs="Times New Roman"/>
          <w:sz w:val="24"/>
          <w:szCs w:val="24"/>
        </w:rPr>
      </w:pPr>
      <w:r w:rsidRPr="00883E20">
        <w:rPr>
          <w:rFonts w:ascii="Times New Roman" w:hAnsi="Times New Roman" w:cs="Times New Roman"/>
          <w:sz w:val="24"/>
          <w:szCs w:val="24"/>
        </w:rPr>
        <w:t xml:space="preserve">Fantorini, Stefano ve Hakan Üzeltürk. </w:t>
      </w:r>
      <w:r w:rsidRPr="00883E20">
        <w:rPr>
          <w:rFonts w:ascii="Times New Roman" w:hAnsi="Times New Roman" w:cs="Times New Roman"/>
          <w:b/>
          <w:bCs/>
          <w:sz w:val="24"/>
          <w:szCs w:val="24"/>
        </w:rPr>
        <w:t>Avrupa Birliği’nin Vergilendirme Politikası ve Türkiye’nin Uyumu</w:t>
      </w:r>
      <w:r w:rsidRPr="00883E20">
        <w:rPr>
          <w:rFonts w:ascii="Times New Roman" w:hAnsi="Times New Roman" w:cs="Times New Roman"/>
          <w:sz w:val="24"/>
          <w:szCs w:val="24"/>
        </w:rPr>
        <w:t>, İktisadi Kalkınma Vakfı, İstanbul, 2001.</w:t>
      </w:r>
    </w:p>
    <w:sectPr w:rsidR="00883E20" w:rsidSect="0041783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7BB4"/>
    <w:multiLevelType w:val="hybridMultilevel"/>
    <w:tmpl w:val="6436EB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A85917"/>
    <w:multiLevelType w:val="multilevel"/>
    <w:tmpl w:val="0F942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F47899"/>
    <w:multiLevelType w:val="multilevel"/>
    <w:tmpl w:val="A97223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420A52"/>
    <w:multiLevelType w:val="hybridMultilevel"/>
    <w:tmpl w:val="5AAAA9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876690"/>
    <w:multiLevelType w:val="multilevel"/>
    <w:tmpl w:val="E66E9434"/>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56C929B6"/>
    <w:multiLevelType w:val="multilevel"/>
    <w:tmpl w:val="BA76E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F1B64EA"/>
    <w:multiLevelType w:val="multilevel"/>
    <w:tmpl w:val="4C3CF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35"/>
    <w:rsid w:val="00417835"/>
    <w:rsid w:val="004F1C2F"/>
    <w:rsid w:val="00552778"/>
    <w:rsid w:val="00761FA1"/>
    <w:rsid w:val="0083685F"/>
    <w:rsid w:val="00883E20"/>
    <w:rsid w:val="00B02288"/>
    <w:rsid w:val="00F15F0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B43E"/>
  <w15:chartTrackingRefBased/>
  <w15:docId w15:val="{6D0D886C-81C0-4408-98F5-65543D8E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F1C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41783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17835"/>
    <w:rPr>
      <w:rFonts w:ascii="Times New Roman" w:eastAsia="Times New Roman" w:hAnsi="Times New Roman" w:cs="Times New Roman"/>
      <w:b/>
      <w:bCs/>
      <w:kern w:val="0"/>
      <w:sz w:val="36"/>
      <w:szCs w:val="36"/>
      <w:lang w:eastAsia="tr-TR"/>
      <w14:ligatures w14:val="none"/>
    </w:rPr>
  </w:style>
  <w:style w:type="character" w:styleId="Gl">
    <w:name w:val="Strong"/>
    <w:basedOn w:val="VarsaylanParagrafYazTipi"/>
    <w:uiPriority w:val="22"/>
    <w:qFormat/>
    <w:rsid w:val="00417835"/>
    <w:rPr>
      <w:b/>
      <w:bCs/>
    </w:rPr>
  </w:style>
  <w:style w:type="paragraph" w:styleId="NormalWeb">
    <w:name w:val="Normal (Web)"/>
    <w:basedOn w:val="Normal"/>
    <w:uiPriority w:val="99"/>
    <w:semiHidden/>
    <w:unhideWhenUsed/>
    <w:rsid w:val="0041783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417835"/>
    <w:pPr>
      <w:spacing w:after="0" w:line="240" w:lineRule="auto"/>
    </w:pPr>
  </w:style>
  <w:style w:type="paragraph" w:styleId="ListeParagraf">
    <w:name w:val="List Paragraph"/>
    <w:basedOn w:val="Normal"/>
    <w:uiPriority w:val="34"/>
    <w:qFormat/>
    <w:rsid w:val="00417835"/>
    <w:pPr>
      <w:ind w:left="720"/>
      <w:contextualSpacing/>
    </w:pPr>
  </w:style>
  <w:style w:type="character" w:customStyle="1" w:styleId="Balk1Char">
    <w:name w:val="Başlık 1 Char"/>
    <w:basedOn w:val="VarsaylanParagrafYazTipi"/>
    <w:link w:val="Balk1"/>
    <w:uiPriority w:val="9"/>
    <w:rsid w:val="004F1C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21678">
      <w:bodyDiv w:val="1"/>
      <w:marLeft w:val="0"/>
      <w:marRight w:val="0"/>
      <w:marTop w:val="0"/>
      <w:marBottom w:val="0"/>
      <w:divBdr>
        <w:top w:val="none" w:sz="0" w:space="0" w:color="auto"/>
        <w:left w:val="none" w:sz="0" w:space="0" w:color="auto"/>
        <w:bottom w:val="none" w:sz="0" w:space="0" w:color="auto"/>
        <w:right w:val="none" w:sz="0" w:space="0" w:color="auto"/>
      </w:divBdr>
    </w:div>
    <w:div w:id="285550757">
      <w:bodyDiv w:val="1"/>
      <w:marLeft w:val="0"/>
      <w:marRight w:val="0"/>
      <w:marTop w:val="0"/>
      <w:marBottom w:val="0"/>
      <w:divBdr>
        <w:top w:val="none" w:sz="0" w:space="0" w:color="auto"/>
        <w:left w:val="none" w:sz="0" w:space="0" w:color="auto"/>
        <w:bottom w:val="none" w:sz="0" w:space="0" w:color="auto"/>
        <w:right w:val="none" w:sz="0" w:space="0" w:color="auto"/>
      </w:divBdr>
    </w:div>
    <w:div w:id="350834970">
      <w:bodyDiv w:val="1"/>
      <w:marLeft w:val="0"/>
      <w:marRight w:val="0"/>
      <w:marTop w:val="0"/>
      <w:marBottom w:val="0"/>
      <w:divBdr>
        <w:top w:val="none" w:sz="0" w:space="0" w:color="auto"/>
        <w:left w:val="none" w:sz="0" w:space="0" w:color="auto"/>
        <w:bottom w:val="none" w:sz="0" w:space="0" w:color="auto"/>
        <w:right w:val="none" w:sz="0" w:space="0" w:color="auto"/>
      </w:divBdr>
    </w:div>
    <w:div w:id="534926496">
      <w:bodyDiv w:val="1"/>
      <w:marLeft w:val="0"/>
      <w:marRight w:val="0"/>
      <w:marTop w:val="0"/>
      <w:marBottom w:val="0"/>
      <w:divBdr>
        <w:top w:val="none" w:sz="0" w:space="0" w:color="auto"/>
        <w:left w:val="none" w:sz="0" w:space="0" w:color="auto"/>
        <w:bottom w:val="none" w:sz="0" w:space="0" w:color="auto"/>
        <w:right w:val="none" w:sz="0" w:space="0" w:color="auto"/>
      </w:divBdr>
    </w:div>
    <w:div w:id="91011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Gecin</dc:creator>
  <cp:keywords/>
  <dc:description/>
  <cp:lastModifiedBy>aba</cp:lastModifiedBy>
  <cp:revision>2</cp:revision>
  <dcterms:created xsi:type="dcterms:W3CDTF">2023-10-23T09:29:00Z</dcterms:created>
  <dcterms:modified xsi:type="dcterms:W3CDTF">2023-10-23T09:29:00Z</dcterms:modified>
</cp:coreProperties>
</file>