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50" w:rsidRDefault="00507050" w:rsidP="0010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EĞİTİM ÖĞRETİM YILI</w:t>
      </w:r>
    </w:p>
    <w:p w:rsidR="00107D40" w:rsidRDefault="00107D40" w:rsidP="0010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ŞEYH EDEBALİ ANADOLU İMAM HATİP LİSESİ</w:t>
      </w:r>
    </w:p>
    <w:p w:rsidR="00107D40" w:rsidRDefault="00107D40" w:rsidP="0010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MSÜ </w:t>
      </w:r>
      <w:r w:rsidR="00507050">
        <w:rPr>
          <w:rFonts w:ascii="Times New Roman" w:hAnsi="Times New Roman" w:cs="Times New Roman"/>
          <w:b/>
          <w:sz w:val="28"/>
          <w:szCs w:val="28"/>
        </w:rPr>
        <w:t>NET ORTALAMALARI</w:t>
      </w:r>
    </w:p>
    <w:p w:rsidR="00096E29" w:rsidRPr="004409FA" w:rsidRDefault="00CD1660" w:rsidP="00107D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409F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ERKEK ADAYLARIN KARA HARP OKULU, DENİZ HARP OKULU VE SG </w:t>
      </w:r>
      <w:r w:rsidRPr="004A35D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SAYISAL</w:t>
      </w:r>
      <w:r w:rsidR="004A35D6" w:rsidRPr="004A35D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4A35D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PUAN</w:t>
      </w:r>
      <w:r w:rsidRPr="004409F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TÜRÜNE GÖRE NET DAĞILIMI</w:t>
      </w:r>
    </w:p>
    <w:tbl>
      <w:tblPr>
        <w:tblStyle w:val="TabloKlavuzu"/>
        <w:tblW w:w="10057" w:type="dxa"/>
        <w:tblLook w:val="04A0"/>
      </w:tblPr>
      <w:tblGrid>
        <w:gridCol w:w="1414"/>
        <w:gridCol w:w="2036"/>
        <w:gridCol w:w="1648"/>
        <w:gridCol w:w="1757"/>
        <w:gridCol w:w="994"/>
        <w:gridCol w:w="2208"/>
      </w:tblGrid>
      <w:tr w:rsidR="00CD1660" w:rsidTr="00124AE5">
        <w:tc>
          <w:tcPr>
            <w:tcW w:w="1414" w:type="dxa"/>
            <w:shd w:val="clear" w:color="auto" w:fill="D99594" w:themeFill="accent2" w:themeFillTint="99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TÜRKÇE</w:t>
            </w:r>
          </w:p>
        </w:tc>
        <w:tc>
          <w:tcPr>
            <w:tcW w:w="2036" w:type="dxa"/>
            <w:shd w:val="clear" w:color="auto" w:fill="D99594" w:themeFill="accent2" w:themeFillTint="99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MATEMATİK</w:t>
            </w:r>
          </w:p>
        </w:tc>
        <w:tc>
          <w:tcPr>
            <w:tcW w:w="1648" w:type="dxa"/>
            <w:shd w:val="clear" w:color="auto" w:fill="D99594" w:themeFill="accent2" w:themeFillTint="99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SOSYAL BİLİMLER</w:t>
            </w:r>
          </w:p>
        </w:tc>
        <w:tc>
          <w:tcPr>
            <w:tcW w:w="1757" w:type="dxa"/>
            <w:shd w:val="clear" w:color="auto" w:fill="D99594" w:themeFill="accent2" w:themeFillTint="99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FEN BİLİMLERİ</w:t>
            </w:r>
          </w:p>
        </w:tc>
        <w:tc>
          <w:tcPr>
            <w:tcW w:w="994" w:type="dxa"/>
            <w:shd w:val="clear" w:color="auto" w:fill="D99594" w:themeFill="accent2" w:themeFillTint="99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PUAN</w:t>
            </w:r>
          </w:p>
        </w:tc>
        <w:tc>
          <w:tcPr>
            <w:tcW w:w="2208" w:type="dxa"/>
            <w:shd w:val="clear" w:color="auto" w:fill="D99594" w:themeFill="accent2" w:themeFillTint="99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DURUM</w:t>
            </w:r>
          </w:p>
        </w:tc>
      </w:tr>
      <w:tr w:rsidR="00CD1660" w:rsidTr="00B7539C">
        <w:tc>
          <w:tcPr>
            <w:tcW w:w="1414" w:type="dxa"/>
            <w:shd w:val="clear" w:color="auto" w:fill="FFC000"/>
          </w:tcPr>
          <w:p w:rsidR="00CD1660" w:rsidRPr="00CD1660" w:rsidRDefault="00CD1660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6" w:type="dxa"/>
            <w:shd w:val="clear" w:color="auto" w:fill="FFC000"/>
          </w:tcPr>
          <w:p w:rsidR="00CD1660" w:rsidRPr="00CD1660" w:rsidRDefault="00CD1660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  <w:shd w:val="clear" w:color="auto" w:fill="FFC000"/>
          </w:tcPr>
          <w:p w:rsidR="00CD1660" w:rsidRPr="00CD1660" w:rsidRDefault="00CD1660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  <w:shd w:val="clear" w:color="auto" w:fill="FFC000"/>
          </w:tcPr>
          <w:p w:rsidR="00CD1660" w:rsidRPr="00CD1660" w:rsidRDefault="00CD1660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CD1660" w:rsidRDefault="00CD1660" w:rsidP="00CD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2208" w:type="dxa"/>
          </w:tcPr>
          <w:p w:rsidR="00CD1660" w:rsidRPr="004409FA" w:rsidRDefault="00CD1660" w:rsidP="00CD1660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CD1660" w:rsidTr="00B7539C">
        <w:tc>
          <w:tcPr>
            <w:tcW w:w="1414" w:type="dxa"/>
            <w:shd w:val="clear" w:color="auto" w:fill="C2D69B" w:themeFill="accent3" w:themeFillTint="99"/>
          </w:tcPr>
          <w:p w:rsidR="00CD1660" w:rsidRPr="00CD1660" w:rsidRDefault="00CD1660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6" w:type="dxa"/>
            <w:shd w:val="clear" w:color="auto" w:fill="C2D69B" w:themeFill="accent3" w:themeFillTint="99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  <w:shd w:val="clear" w:color="auto" w:fill="C2D69B" w:themeFill="accent3" w:themeFillTint="99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  <w:shd w:val="clear" w:color="auto" w:fill="C2D69B" w:themeFill="accent3" w:themeFillTint="99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CD1660" w:rsidRPr="00BB083C" w:rsidRDefault="0013419E" w:rsidP="00CD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208" w:type="dxa"/>
          </w:tcPr>
          <w:p w:rsidR="00CD1660" w:rsidRPr="004409FA" w:rsidRDefault="0013419E" w:rsidP="00CD1660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CD1660" w:rsidTr="00B7539C">
        <w:tc>
          <w:tcPr>
            <w:tcW w:w="1414" w:type="dxa"/>
            <w:shd w:val="clear" w:color="auto" w:fill="002060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6" w:type="dxa"/>
            <w:shd w:val="clear" w:color="auto" w:fill="002060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  <w:shd w:val="clear" w:color="auto" w:fill="002060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  <w:shd w:val="clear" w:color="auto" w:fill="002060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CD1660" w:rsidRPr="00BB083C" w:rsidRDefault="0013419E" w:rsidP="00CD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208" w:type="dxa"/>
          </w:tcPr>
          <w:p w:rsidR="00CD1660" w:rsidRPr="004409FA" w:rsidRDefault="0013419E" w:rsidP="00CD1660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CD1660" w:rsidTr="00B7539C">
        <w:tc>
          <w:tcPr>
            <w:tcW w:w="1414" w:type="dxa"/>
            <w:shd w:val="clear" w:color="auto" w:fill="E5B8B7" w:themeFill="accent2" w:themeFillTint="66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  <w:shd w:val="clear" w:color="auto" w:fill="E5B8B7" w:themeFill="accent2" w:themeFillTint="66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CD1660" w:rsidRPr="00BB083C" w:rsidRDefault="0013419E" w:rsidP="00CD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2208" w:type="dxa"/>
          </w:tcPr>
          <w:p w:rsidR="00CD1660" w:rsidRDefault="0013419E" w:rsidP="00CD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  <w:tr w:rsidR="00CD1660" w:rsidTr="00B7539C">
        <w:tc>
          <w:tcPr>
            <w:tcW w:w="1414" w:type="dxa"/>
            <w:shd w:val="clear" w:color="auto" w:fill="9BBB59" w:themeFill="accent3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6" w:type="dxa"/>
            <w:shd w:val="clear" w:color="auto" w:fill="9BBB59" w:themeFill="accent3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  <w:shd w:val="clear" w:color="auto" w:fill="9BBB59" w:themeFill="accent3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  <w:shd w:val="clear" w:color="auto" w:fill="9BBB59" w:themeFill="accent3"/>
          </w:tcPr>
          <w:p w:rsidR="00CD1660" w:rsidRPr="0013419E" w:rsidRDefault="0013419E" w:rsidP="00CD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CD1660" w:rsidRPr="00BB083C" w:rsidRDefault="0013419E" w:rsidP="00CD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2208" w:type="dxa"/>
          </w:tcPr>
          <w:p w:rsidR="00CD1660" w:rsidRDefault="0013419E" w:rsidP="00134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</w:tbl>
    <w:p w:rsidR="00CD1660" w:rsidRPr="00D573DD" w:rsidRDefault="00D573DD" w:rsidP="00CD16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73DD">
        <w:rPr>
          <w:rFonts w:ascii="Times New Roman" w:hAnsi="Times New Roman" w:cs="Times New Roman"/>
          <w:b/>
          <w:color w:val="C00000"/>
          <w:sz w:val="28"/>
          <w:szCs w:val="28"/>
        </w:rPr>
        <w:t>TABAN PUAN:302,22057</w:t>
      </w:r>
    </w:p>
    <w:p w:rsidR="004409FA" w:rsidRPr="00D91262" w:rsidRDefault="001704ED" w:rsidP="00C50FA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912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ERKEK ADAYLARIN KARA HARP OKULU </w:t>
      </w:r>
      <w:r w:rsidRPr="00D9126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EŞİT AĞIRLIK</w:t>
      </w:r>
      <w:r w:rsidRPr="00D912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PUAN TÜRÜ</w:t>
      </w:r>
    </w:p>
    <w:tbl>
      <w:tblPr>
        <w:tblStyle w:val="TabloKlavuzu"/>
        <w:tblW w:w="10057" w:type="dxa"/>
        <w:tblLook w:val="04A0"/>
      </w:tblPr>
      <w:tblGrid>
        <w:gridCol w:w="1414"/>
        <w:gridCol w:w="2036"/>
        <w:gridCol w:w="1648"/>
        <w:gridCol w:w="1757"/>
        <w:gridCol w:w="994"/>
        <w:gridCol w:w="2208"/>
      </w:tblGrid>
      <w:tr w:rsidR="00D573DD" w:rsidTr="00124AE5">
        <w:tc>
          <w:tcPr>
            <w:tcW w:w="1414" w:type="dxa"/>
            <w:shd w:val="clear" w:color="auto" w:fill="D99594" w:themeFill="accent2" w:themeFillTint="99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TÜRKÇE</w:t>
            </w:r>
          </w:p>
        </w:tc>
        <w:tc>
          <w:tcPr>
            <w:tcW w:w="2036" w:type="dxa"/>
            <w:shd w:val="clear" w:color="auto" w:fill="D99594" w:themeFill="accent2" w:themeFillTint="99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MATEMATİK</w:t>
            </w:r>
          </w:p>
        </w:tc>
        <w:tc>
          <w:tcPr>
            <w:tcW w:w="1648" w:type="dxa"/>
            <w:shd w:val="clear" w:color="auto" w:fill="D99594" w:themeFill="accent2" w:themeFillTint="99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SOSYAL BİLİMLER</w:t>
            </w:r>
          </w:p>
        </w:tc>
        <w:tc>
          <w:tcPr>
            <w:tcW w:w="1757" w:type="dxa"/>
            <w:shd w:val="clear" w:color="auto" w:fill="D99594" w:themeFill="accent2" w:themeFillTint="99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FEN BİLİMLERİ</w:t>
            </w:r>
          </w:p>
        </w:tc>
        <w:tc>
          <w:tcPr>
            <w:tcW w:w="994" w:type="dxa"/>
            <w:shd w:val="clear" w:color="auto" w:fill="D99594" w:themeFill="accent2" w:themeFillTint="99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PUAN</w:t>
            </w:r>
          </w:p>
        </w:tc>
        <w:tc>
          <w:tcPr>
            <w:tcW w:w="2208" w:type="dxa"/>
            <w:shd w:val="clear" w:color="auto" w:fill="D99594" w:themeFill="accent2" w:themeFillTint="99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DURUM</w:t>
            </w:r>
          </w:p>
        </w:tc>
      </w:tr>
      <w:tr w:rsidR="00D573DD" w:rsidTr="00370C51">
        <w:tc>
          <w:tcPr>
            <w:tcW w:w="1414" w:type="dxa"/>
            <w:shd w:val="clear" w:color="auto" w:fill="FFC000"/>
          </w:tcPr>
          <w:p w:rsidR="00D573DD" w:rsidRPr="00CD1660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6" w:type="dxa"/>
            <w:shd w:val="clear" w:color="auto" w:fill="FFC000"/>
          </w:tcPr>
          <w:p w:rsidR="00D573DD" w:rsidRPr="00CD1660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shd w:val="clear" w:color="auto" w:fill="FFC000"/>
          </w:tcPr>
          <w:p w:rsidR="00D573DD" w:rsidRPr="00CD1660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  <w:shd w:val="clear" w:color="auto" w:fill="FFC000"/>
          </w:tcPr>
          <w:p w:rsidR="00D573DD" w:rsidRPr="00CD1660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D573DD" w:rsidRDefault="00D573DD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83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08" w:type="dxa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D573DD" w:rsidTr="00124AE5">
        <w:tc>
          <w:tcPr>
            <w:tcW w:w="1414" w:type="dxa"/>
            <w:shd w:val="clear" w:color="auto" w:fill="F79646" w:themeFill="accent6"/>
          </w:tcPr>
          <w:p w:rsidR="00D573DD" w:rsidRPr="00CD1660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6" w:type="dxa"/>
            <w:shd w:val="clear" w:color="auto" w:fill="F79646" w:themeFill="accent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F79646" w:themeFill="accent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  <w:shd w:val="clear" w:color="auto" w:fill="F79646" w:themeFill="accent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F79646" w:themeFill="accent6"/>
          </w:tcPr>
          <w:p w:rsidR="00D573DD" w:rsidRPr="00BB083C" w:rsidRDefault="00BB083C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2208" w:type="dxa"/>
            <w:shd w:val="clear" w:color="auto" w:fill="F79646" w:themeFill="accent6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D573DD" w:rsidTr="00370C51">
        <w:tc>
          <w:tcPr>
            <w:tcW w:w="1414" w:type="dxa"/>
            <w:shd w:val="clear" w:color="auto" w:fill="002060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6" w:type="dxa"/>
            <w:shd w:val="clear" w:color="auto" w:fill="002060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shd w:val="clear" w:color="auto" w:fill="002060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  <w:shd w:val="clear" w:color="auto" w:fill="002060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D573DD" w:rsidRPr="00BB083C" w:rsidRDefault="00D573DD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83C"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D573DD" w:rsidRPr="004409FA" w:rsidRDefault="00D573DD" w:rsidP="00370C5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D573DD" w:rsidTr="00370C51">
        <w:tc>
          <w:tcPr>
            <w:tcW w:w="1414" w:type="dxa"/>
            <w:shd w:val="clear" w:color="auto" w:fill="E5B8B7" w:themeFill="accent2" w:themeFillTint="6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  <w:shd w:val="clear" w:color="auto" w:fill="E5B8B7" w:themeFill="accent2" w:themeFillTint="66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D573DD" w:rsidRPr="00BB083C" w:rsidRDefault="00D573DD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B083C"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D573DD" w:rsidRDefault="00D573DD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  <w:tr w:rsidR="00D573DD" w:rsidTr="00370C51">
        <w:tc>
          <w:tcPr>
            <w:tcW w:w="1414" w:type="dxa"/>
            <w:shd w:val="clear" w:color="auto" w:fill="9BBB59" w:themeFill="accent3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6" w:type="dxa"/>
            <w:shd w:val="clear" w:color="auto" w:fill="9BBB59" w:themeFill="accent3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shd w:val="clear" w:color="auto" w:fill="9BBB59" w:themeFill="accent3"/>
          </w:tcPr>
          <w:p w:rsidR="00D573DD" w:rsidRPr="0013419E" w:rsidRDefault="00D573DD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  <w:shd w:val="clear" w:color="auto" w:fill="9BBB59" w:themeFill="accent3"/>
          </w:tcPr>
          <w:p w:rsidR="00D573DD" w:rsidRPr="0013419E" w:rsidRDefault="00BB083C" w:rsidP="0037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D573DD" w:rsidRPr="00BB083C" w:rsidRDefault="00BB083C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2208" w:type="dxa"/>
          </w:tcPr>
          <w:p w:rsidR="00D573DD" w:rsidRDefault="00D573DD" w:rsidP="0037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</w:tbl>
    <w:p w:rsidR="00D573DD" w:rsidRDefault="00BB083C" w:rsidP="00CD16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083C">
        <w:rPr>
          <w:rFonts w:ascii="Times New Roman" w:hAnsi="Times New Roman" w:cs="Times New Roman"/>
          <w:b/>
          <w:color w:val="C00000"/>
          <w:sz w:val="28"/>
          <w:szCs w:val="28"/>
        </w:rPr>
        <w:t>TABAN PUAN:307,32495</w:t>
      </w:r>
    </w:p>
    <w:p w:rsidR="00D91262" w:rsidRDefault="00D91262" w:rsidP="00D9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ERKEK ADAYLARIN KARA HARP OKULU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SÖZEL</w:t>
      </w:r>
      <w:r>
        <w:rPr>
          <w:rFonts w:ascii="Times New Roman" w:hAnsi="Times New Roman" w:cs="Times New Roman"/>
          <w:b/>
          <w:sz w:val="28"/>
          <w:szCs w:val="28"/>
        </w:rPr>
        <w:t xml:space="preserve"> PUAN TÜRÜ</w:t>
      </w:r>
    </w:p>
    <w:tbl>
      <w:tblPr>
        <w:tblStyle w:val="TabloKlavuzu"/>
        <w:tblpPr w:leftFromText="141" w:rightFromText="141" w:vertAnchor="text" w:horzAnchor="margin" w:tblpY="185"/>
        <w:tblW w:w="10057" w:type="dxa"/>
        <w:tblLook w:val="04A0"/>
      </w:tblPr>
      <w:tblGrid>
        <w:gridCol w:w="1414"/>
        <w:gridCol w:w="2036"/>
        <w:gridCol w:w="1648"/>
        <w:gridCol w:w="1757"/>
        <w:gridCol w:w="994"/>
        <w:gridCol w:w="2208"/>
      </w:tblGrid>
      <w:tr w:rsidR="00D91262" w:rsidTr="00124AE5">
        <w:tc>
          <w:tcPr>
            <w:tcW w:w="1414" w:type="dxa"/>
            <w:shd w:val="clear" w:color="auto" w:fill="D99594" w:themeFill="accent2" w:themeFillTint="99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TÜRKÇE</w:t>
            </w:r>
          </w:p>
        </w:tc>
        <w:tc>
          <w:tcPr>
            <w:tcW w:w="2036" w:type="dxa"/>
            <w:shd w:val="clear" w:color="auto" w:fill="D99594" w:themeFill="accent2" w:themeFillTint="99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MATEMATİK</w:t>
            </w:r>
          </w:p>
        </w:tc>
        <w:tc>
          <w:tcPr>
            <w:tcW w:w="1648" w:type="dxa"/>
            <w:shd w:val="clear" w:color="auto" w:fill="D99594" w:themeFill="accent2" w:themeFillTint="99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SOSYAL BİLİMLER</w:t>
            </w:r>
          </w:p>
        </w:tc>
        <w:tc>
          <w:tcPr>
            <w:tcW w:w="1757" w:type="dxa"/>
            <w:shd w:val="clear" w:color="auto" w:fill="D99594" w:themeFill="accent2" w:themeFillTint="99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FEN BİLİMLERİ</w:t>
            </w:r>
          </w:p>
        </w:tc>
        <w:tc>
          <w:tcPr>
            <w:tcW w:w="994" w:type="dxa"/>
            <w:shd w:val="clear" w:color="auto" w:fill="D99594" w:themeFill="accent2" w:themeFillTint="99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PUAN</w:t>
            </w:r>
          </w:p>
        </w:tc>
        <w:tc>
          <w:tcPr>
            <w:tcW w:w="2208" w:type="dxa"/>
            <w:shd w:val="clear" w:color="auto" w:fill="D99594" w:themeFill="accent2" w:themeFillTint="99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DURUM</w:t>
            </w:r>
          </w:p>
        </w:tc>
      </w:tr>
      <w:tr w:rsidR="00D91262" w:rsidTr="00D91262">
        <w:tc>
          <w:tcPr>
            <w:tcW w:w="1414" w:type="dxa"/>
            <w:shd w:val="clear" w:color="auto" w:fill="FFC000"/>
          </w:tcPr>
          <w:p w:rsidR="00D91262" w:rsidRPr="00CD1660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6" w:type="dxa"/>
            <w:shd w:val="clear" w:color="auto" w:fill="FFC000"/>
          </w:tcPr>
          <w:p w:rsidR="00D91262" w:rsidRPr="00CD1660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FFC000"/>
          </w:tcPr>
          <w:p w:rsidR="00D91262" w:rsidRPr="00CD1660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  <w:shd w:val="clear" w:color="auto" w:fill="FFC000"/>
          </w:tcPr>
          <w:p w:rsidR="00D91262" w:rsidRPr="00CD1660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D91262" w:rsidRDefault="00D91262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97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08" w:type="dxa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D91262" w:rsidTr="00D91262">
        <w:tc>
          <w:tcPr>
            <w:tcW w:w="1414" w:type="dxa"/>
            <w:shd w:val="clear" w:color="auto" w:fill="C2D69B" w:themeFill="accent3" w:themeFillTint="99"/>
          </w:tcPr>
          <w:p w:rsidR="00D91262" w:rsidRPr="00CD1660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6" w:type="dxa"/>
            <w:shd w:val="clear" w:color="auto" w:fill="C2D69B" w:themeFill="accent3" w:themeFillTint="99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  <w:shd w:val="clear" w:color="auto" w:fill="C2D69B" w:themeFill="accent3" w:themeFillTint="99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  <w:shd w:val="clear" w:color="auto" w:fill="C2D69B" w:themeFill="accent3" w:themeFillTint="99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D91262" w:rsidRPr="00BB083C" w:rsidRDefault="00D91262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97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08" w:type="dxa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D91262" w:rsidTr="00D91262">
        <w:tc>
          <w:tcPr>
            <w:tcW w:w="1414" w:type="dxa"/>
            <w:shd w:val="clear" w:color="auto" w:fill="002060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  <w:shd w:val="clear" w:color="auto" w:fill="002060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002060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  <w:shd w:val="clear" w:color="auto" w:fill="002060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D91262" w:rsidRPr="00BB083C" w:rsidRDefault="00D91262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97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08" w:type="dxa"/>
          </w:tcPr>
          <w:p w:rsidR="00D91262" w:rsidRPr="004409FA" w:rsidRDefault="00D91262" w:rsidP="00D9126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D91262" w:rsidTr="00D91262">
        <w:tc>
          <w:tcPr>
            <w:tcW w:w="1414" w:type="dxa"/>
            <w:shd w:val="clear" w:color="auto" w:fill="E5B8B7" w:themeFill="accent2" w:themeFillTint="66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shd w:val="clear" w:color="auto" w:fill="E5B8B7" w:themeFill="accent2" w:themeFillTint="66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D91262" w:rsidRPr="00BB083C" w:rsidRDefault="001B3974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208" w:type="dxa"/>
          </w:tcPr>
          <w:p w:rsidR="00D91262" w:rsidRDefault="00D91262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  <w:tr w:rsidR="00D91262" w:rsidTr="00D91262">
        <w:tc>
          <w:tcPr>
            <w:tcW w:w="1414" w:type="dxa"/>
            <w:shd w:val="clear" w:color="auto" w:fill="9BBB59" w:themeFill="accent3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6" w:type="dxa"/>
            <w:shd w:val="clear" w:color="auto" w:fill="9BBB59" w:themeFill="accent3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shd w:val="clear" w:color="auto" w:fill="9BBB59" w:themeFill="accent3"/>
          </w:tcPr>
          <w:p w:rsidR="00D91262" w:rsidRPr="0013419E" w:rsidRDefault="00D91262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shd w:val="clear" w:color="auto" w:fill="9BBB59" w:themeFill="accent3"/>
          </w:tcPr>
          <w:p w:rsidR="00D91262" w:rsidRPr="0013419E" w:rsidRDefault="001B3974" w:rsidP="00D9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D91262" w:rsidRPr="00BB083C" w:rsidRDefault="001B3974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208" w:type="dxa"/>
          </w:tcPr>
          <w:p w:rsidR="00D91262" w:rsidRDefault="00D91262" w:rsidP="00D9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</w:tbl>
    <w:p w:rsidR="00BB083C" w:rsidRDefault="001B3974" w:rsidP="009C57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TABAN PUAN:332,65076</w:t>
      </w:r>
    </w:p>
    <w:p w:rsidR="00A85761" w:rsidRDefault="00A85761" w:rsidP="00A8576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7050" w:rsidRPr="00507050" w:rsidRDefault="00507050" w:rsidP="0050705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45234" w:rsidRDefault="00E45234" w:rsidP="00E45234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ERKEK ADAYLARIN HAV</w:t>
      </w:r>
      <w:r w:rsidRPr="00E4523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A HARP OKULU</w:t>
      </w:r>
      <w:r w:rsidRPr="00E4523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SAYISAL</w:t>
      </w:r>
      <w:r w:rsidRPr="00E4523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PUAN TÜRÜ</w:t>
      </w:r>
    </w:p>
    <w:tbl>
      <w:tblPr>
        <w:tblStyle w:val="TabloKlavuzu"/>
        <w:tblpPr w:leftFromText="141" w:rightFromText="141" w:vertAnchor="text" w:horzAnchor="margin" w:tblpY="243"/>
        <w:tblW w:w="10057" w:type="dxa"/>
        <w:tblLook w:val="04A0"/>
      </w:tblPr>
      <w:tblGrid>
        <w:gridCol w:w="1414"/>
        <w:gridCol w:w="2036"/>
        <w:gridCol w:w="1648"/>
        <w:gridCol w:w="1757"/>
        <w:gridCol w:w="994"/>
        <w:gridCol w:w="2208"/>
      </w:tblGrid>
      <w:tr w:rsidR="00FA05B7" w:rsidTr="00FA05B7">
        <w:tc>
          <w:tcPr>
            <w:tcW w:w="1414" w:type="dxa"/>
            <w:shd w:val="clear" w:color="auto" w:fill="D99594" w:themeFill="accent2" w:themeFillTint="99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TÜRKÇE</w:t>
            </w:r>
          </w:p>
        </w:tc>
        <w:tc>
          <w:tcPr>
            <w:tcW w:w="2036" w:type="dxa"/>
            <w:shd w:val="clear" w:color="auto" w:fill="D99594" w:themeFill="accent2" w:themeFillTint="99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MATEMATİK</w:t>
            </w:r>
          </w:p>
        </w:tc>
        <w:tc>
          <w:tcPr>
            <w:tcW w:w="1648" w:type="dxa"/>
            <w:shd w:val="clear" w:color="auto" w:fill="D99594" w:themeFill="accent2" w:themeFillTint="99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SOSYAL BİLİMLER</w:t>
            </w:r>
          </w:p>
        </w:tc>
        <w:tc>
          <w:tcPr>
            <w:tcW w:w="1757" w:type="dxa"/>
            <w:shd w:val="clear" w:color="auto" w:fill="D99594" w:themeFill="accent2" w:themeFillTint="99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FEN BİLİMLERİ</w:t>
            </w:r>
          </w:p>
        </w:tc>
        <w:tc>
          <w:tcPr>
            <w:tcW w:w="994" w:type="dxa"/>
            <w:shd w:val="clear" w:color="auto" w:fill="D99594" w:themeFill="accent2" w:themeFillTint="99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PUAN</w:t>
            </w:r>
          </w:p>
        </w:tc>
        <w:tc>
          <w:tcPr>
            <w:tcW w:w="2208" w:type="dxa"/>
            <w:shd w:val="clear" w:color="auto" w:fill="D99594" w:themeFill="accent2" w:themeFillTint="99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DURUM</w:t>
            </w:r>
          </w:p>
        </w:tc>
      </w:tr>
      <w:tr w:rsidR="00FA05B7" w:rsidTr="00FA05B7">
        <w:tc>
          <w:tcPr>
            <w:tcW w:w="1414" w:type="dxa"/>
            <w:shd w:val="clear" w:color="auto" w:fill="FFC000"/>
          </w:tcPr>
          <w:p w:rsidR="00FA05B7" w:rsidRPr="00CD1660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6" w:type="dxa"/>
            <w:shd w:val="clear" w:color="auto" w:fill="FFC000"/>
          </w:tcPr>
          <w:p w:rsidR="00FA05B7" w:rsidRPr="00CD1660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  <w:shd w:val="clear" w:color="auto" w:fill="FFC000"/>
          </w:tcPr>
          <w:p w:rsidR="00FA05B7" w:rsidRPr="00CD1660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  <w:shd w:val="clear" w:color="auto" w:fill="FFC000"/>
          </w:tcPr>
          <w:p w:rsidR="00FA05B7" w:rsidRPr="00CD1660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FA05B7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208" w:type="dxa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FA05B7" w:rsidTr="00FA05B7">
        <w:tc>
          <w:tcPr>
            <w:tcW w:w="1414" w:type="dxa"/>
            <w:shd w:val="clear" w:color="auto" w:fill="C2D69B" w:themeFill="accent3" w:themeFillTint="99"/>
          </w:tcPr>
          <w:p w:rsidR="00FA05B7" w:rsidRPr="00CD1660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6" w:type="dxa"/>
            <w:shd w:val="clear" w:color="auto" w:fill="C2D69B" w:themeFill="accent3" w:themeFillTint="99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  <w:shd w:val="clear" w:color="auto" w:fill="C2D69B" w:themeFill="accent3" w:themeFillTint="99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  <w:shd w:val="clear" w:color="auto" w:fill="C2D69B" w:themeFill="accent3" w:themeFillTint="99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</w:tcPr>
          <w:p w:rsidR="00FA05B7" w:rsidRPr="00BB083C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208" w:type="dxa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FA05B7" w:rsidTr="00FA05B7">
        <w:tc>
          <w:tcPr>
            <w:tcW w:w="1414" w:type="dxa"/>
            <w:shd w:val="clear" w:color="auto" w:fill="002060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6" w:type="dxa"/>
            <w:shd w:val="clear" w:color="auto" w:fill="002060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  <w:shd w:val="clear" w:color="auto" w:fill="002060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  <w:shd w:val="clear" w:color="auto" w:fill="002060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</w:tcPr>
          <w:p w:rsidR="00FA05B7" w:rsidRPr="00BB083C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208" w:type="dxa"/>
          </w:tcPr>
          <w:p w:rsidR="00FA05B7" w:rsidRPr="004409FA" w:rsidRDefault="00FA05B7" w:rsidP="00FA05B7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409FA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KAZANDI</w:t>
            </w:r>
          </w:p>
        </w:tc>
      </w:tr>
      <w:tr w:rsidR="00FA05B7" w:rsidTr="00FA05B7">
        <w:tc>
          <w:tcPr>
            <w:tcW w:w="1414" w:type="dxa"/>
            <w:shd w:val="clear" w:color="auto" w:fill="E5B8B7" w:themeFill="accent2" w:themeFillTint="66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shd w:val="clear" w:color="auto" w:fill="E5B8B7" w:themeFill="accent2" w:themeFillTint="66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FA05B7" w:rsidRPr="00BB083C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2208" w:type="dxa"/>
          </w:tcPr>
          <w:p w:rsidR="00FA05B7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  <w:tr w:rsidR="00FA05B7" w:rsidTr="00FA05B7">
        <w:tc>
          <w:tcPr>
            <w:tcW w:w="1414" w:type="dxa"/>
            <w:shd w:val="clear" w:color="auto" w:fill="9BBB59" w:themeFill="accent3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6" w:type="dxa"/>
            <w:shd w:val="clear" w:color="auto" w:fill="9BBB59" w:themeFill="accent3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8" w:type="dxa"/>
            <w:shd w:val="clear" w:color="auto" w:fill="9BBB59" w:themeFill="accent3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shd w:val="clear" w:color="auto" w:fill="9BBB59" w:themeFill="accent3"/>
          </w:tcPr>
          <w:p w:rsidR="00FA05B7" w:rsidRPr="0013419E" w:rsidRDefault="00FA05B7" w:rsidP="00F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FA05B7" w:rsidRPr="00BB083C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208" w:type="dxa"/>
          </w:tcPr>
          <w:p w:rsidR="00FA05B7" w:rsidRDefault="00FA05B7" w:rsidP="00F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KAZANAMADI</w:t>
            </w:r>
          </w:p>
        </w:tc>
      </w:tr>
    </w:tbl>
    <w:p w:rsidR="00E45234" w:rsidRDefault="0013037B" w:rsidP="00FA05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5B7">
        <w:rPr>
          <w:rFonts w:ascii="Times New Roman" w:hAnsi="Times New Roman" w:cs="Times New Roman"/>
          <w:b/>
          <w:color w:val="FF0000"/>
          <w:sz w:val="28"/>
          <w:szCs w:val="28"/>
        </w:rPr>
        <w:t>TABAN</w:t>
      </w:r>
      <w:r w:rsidR="00FA05B7" w:rsidRPr="00FA05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PUANI: 349,02781</w:t>
      </w:r>
    </w:p>
    <w:p w:rsidR="007C30F1" w:rsidRPr="007C30F1" w:rsidRDefault="007C30F1" w:rsidP="00FA0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F1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Tablolarda yazılan netler ortalama netlerdir ve sınavdan sınava göre değişiklik gösterebilmektedir.</w:t>
      </w:r>
    </w:p>
    <w:p w:rsidR="00FA05B7" w:rsidRDefault="00FA05B7" w:rsidP="00FA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059ED">
        <w:rPr>
          <w:rFonts w:ascii="Times New Roman" w:hAnsi="Times New Roman" w:cs="Times New Roman"/>
          <w:b/>
          <w:sz w:val="28"/>
          <w:szCs w:val="28"/>
        </w:rPr>
        <w:t>MSÜ İÇİN BİLGİLER</w:t>
      </w:r>
    </w:p>
    <w:p w:rsidR="001059ED" w:rsidRPr="00E27304" w:rsidRDefault="005E1A5E" w:rsidP="005E1A5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59ED" w:rsidRPr="00E27304">
        <w:rPr>
          <w:rFonts w:ascii="Times New Roman" w:hAnsi="Times New Roman" w:cs="Times New Roman"/>
          <w:sz w:val="28"/>
          <w:szCs w:val="28"/>
        </w:rPr>
        <w:t>MSÜ Sınavı genel itibarıyla TYT</w:t>
      </w:r>
      <w:r w:rsidR="00A86645" w:rsidRPr="00E27304">
        <w:rPr>
          <w:rFonts w:ascii="Times New Roman" w:hAnsi="Times New Roman" w:cs="Times New Roman"/>
          <w:sz w:val="28"/>
          <w:szCs w:val="28"/>
        </w:rPr>
        <w:t xml:space="preserve"> ile</w:t>
      </w:r>
      <w:r w:rsidR="001059ED" w:rsidRPr="00E27304">
        <w:rPr>
          <w:rFonts w:ascii="Times New Roman" w:hAnsi="Times New Roman" w:cs="Times New Roman"/>
          <w:sz w:val="28"/>
          <w:szCs w:val="28"/>
        </w:rPr>
        <w:t xml:space="preserve"> içerik ve soru tarzı açısından benzerlik göstermektedir</w:t>
      </w:r>
      <w:r w:rsidR="00A86645" w:rsidRPr="00E27304">
        <w:rPr>
          <w:rFonts w:ascii="Times New Roman" w:hAnsi="Times New Roman" w:cs="Times New Roman"/>
          <w:sz w:val="28"/>
          <w:szCs w:val="28"/>
        </w:rPr>
        <w:t xml:space="preserve">. Dolayısıyla MSÜ sınavı, bu zamana kadar olan çalışmalarınıza bir dönüt niteliği taşımaktadır. </w:t>
      </w:r>
      <w:proofErr w:type="spellStart"/>
      <w:r w:rsidR="00A86645" w:rsidRPr="00E27304">
        <w:rPr>
          <w:rFonts w:ascii="Times New Roman" w:hAnsi="Times New Roman" w:cs="Times New Roman"/>
          <w:sz w:val="28"/>
          <w:szCs w:val="28"/>
        </w:rPr>
        <w:t>TYT’de</w:t>
      </w:r>
      <w:proofErr w:type="spellEnd"/>
      <w:r w:rsidR="00A86645" w:rsidRPr="00E27304">
        <w:rPr>
          <w:rFonts w:ascii="Times New Roman" w:hAnsi="Times New Roman" w:cs="Times New Roman"/>
          <w:sz w:val="28"/>
          <w:szCs w:val="28"/>
        </w:rPr>
        <w:t xml:space="preserve"> yapılması önerilen ne varsa, MSÜ için de geçerlidir. Bunlardan bazıları, günlük paragraf ve günlük problem sorusu çözümüdür.</w:t>
      </w:r>
      <w:r w:rsidR="00C938E0" w:rsidRPr="00E27304">
        <w:rPr>
          <w:rFonts w:ascii="Times New Roman" w:hAnsi="Times New Roman" w:cs="Times New Roman"/>
          <w:sz w:val="28"/>
          <w:szCs w:val="28"/>
        </w:rPr>
        <w:t xml:space="preserve"> Mart ayına kadar yapılması gereken, eksik konuların tamamlanıp günlük soru bankası, </w:t>
      </w:r>
      <w:proofErr w:type="gramStart"/>
      <w:r w:rsidR="00C938E0" w:rsidRPr="00E27304">
        <w:rPr>
          <w:rFonts w:ascii="Times New Roman" w:hAnsi="Times New Roman" w:cs="Times New Roman"/>
          <w:sz w:val="28"/>
          <w:szCs w:val="28"/>
        </w:rPr>
        <w:t>branş</w:t>
      </w:r>
      <w:proofErr w:type="gramEnd"/>
      <w:r w:rsidR="00C938E0" w:rsidRPr="00E27304">
        <w:rPr>
          <w:rFonts w:ascii="Times New Roman" w:hAnsi="Times New Roman" w:cs="Times New Roman"/>
          <w:sz w:val="28"/>
          <w:szCs w:val="28"/>
        </w:rPr>
        <w:t xml:space="preserve"> denemeleri, genel denemeleri çözmektir. Ayrıca çıkmış soruları yıl </w:t>
      </w:r>
      <w:proofErr w:type="spellStart"/>
      <w:r w:rsidR="00C938E0" w:rsidRPr="00E27304">
        <w:rPr>
          <w:rFonts w:ascii="Times New Roman" w:hAnsi="Times New Roman" w:cs="Times New Roman"/>
          <w:sz w:val="28"/>
          <w:szCs w:val="28"/>
        </w:rPr>
        <w:t>yıl</w:t>
      </w:r>
      <w:proofErr w:type="spellEnd"/>
      <w:r w:rsidR="00C938E0" w:rsidRPr="00E27304">
        <w:rPr>
          <w:rFonts w:ascii="Times New Roman" w:hAnsi="Times New Roman" w:cs="Times New Roman"/>
          <w:sz w:val="28"/>
          <w:szCs w:val="28"/>
        </w:rPr>
        <w:t xml:space="preserve"> deneme şeklinde çözmenin de büyük faydası olacaktır.</w:t>
      </w:r>
    </w:p>
    <w:p w:rsidR="007C30F1" w:rsidRDefault="007C30F1" w:rsidP="007C30F1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62141" cy="1598212"/>
            <wp:effectExtent l="19050" t="0" r="4859" b="0"/>
            <wp:docPr id="16" name="Resim 4" descr="C:\Users\İOG\AppData\Local\Packages\Microsoft.Windows.Photos_8wekyb3d8bbwe\TempState\ShareServiceTempFolder\okul logos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OG\AppData\Local\Packages\Microsoft.Windows.Photos_8wekyb3d8bbwe\TempState\ShareServiceTempFolder\okul logosu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93" cy="16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50" w:rsidRPr="007C30F1" w:rsidRDefault="007C30F1" w:rsidP="007C30F1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REHBERLİK SERVİSİ</w:t>
      </w:r>
    </w:p>
    <w:p w:rsidR="00107D40" w:rsidRDefault="00107D40" w:rsidP="009C57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7D40" w:rsidRDefault="00107D40" w:rsidP="00107D4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0FA9" w:rsidRDefault="00C50FA9" w:rsidP="00107D40">
      <w:pPr>
        <w:pStyle w:val="NormalWeb"/>
        <w:jc w:val="center"/>
      </w:pPr>
    </w:p>
    <w:p w:rsidR="00C50FA9" w:rsidRPr="00BB083C" w:rsidRDefault="00C50FA9" w:rsidP="009C57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50FA9" w:rsidRPr="00BB083C" w:rsidSect="0009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1660"/>
    <w:rsid w:val="00067213"/>
    <w:rsid w:val="00096E29"/>
    <w:rsid w:val="001059ED"/>
    <w:rsid w:val="00107D40"/>
    <w:rsid w:val="00124AE5"/>
    <w:rsid w:val="0013037B"/>
    <w:rsid w:val="0013419E"/>
    <w:rsid w:val="001704ED"/>
    <w:rsid w:val="001B3974"/>
    <w:rsid w:val="003E09BE"/>
    <w:rsid w:val="004409FA"/>
    <w:rsid w:val="004A35D6"/>
    <w:rsid w:val="00507050"/>
    <w:rsid w:val="005E1A5E"/>
    <w:rsid w:val="007C30F1"/>
    <w:rsid w:val="009C57D1"/>
    <w:rsid w:val="00A133BA"/>
    <w:rsid w:val="00A85761"/>
    <w:rsid w:val="00A86645"/>
    <w:rsid w:val="00B7539C"/>
    <w:rsid w:val="00BB083C"/>
    <w:rsid w:val="00C50FA9"/>
    <w:rsid w:val="00C938E0"/>
    <w:rsid w:val="00CD1660"/>
    <w:rsid w:val="00D573DD"/>
    <w:rsid w:val="00D91262"/>
    <w:rsid w:val="00E27304"/>
    <w:rsid w:val="00E43AFB"/>
    <w:rsid w:val="00E45234"/>
    <w:rsid w:val="00FA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1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E1CC-12ED-4E5F-892E-74617EB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İOG</dc:creator>
  <cp:lastModifiedBy>İOG</cp:lastModifiedBy>
  <cp:revision>2</cp:revision>
  <dcterms:created xsi:type="dcterms:W3CDTF">2024-01-14T17:20:00Z</dcterms:created>
  <dcterms:modified xsi:type="dcterms:W3CDTF">2024-01-14T18:16:00Z</dcterms:modified>
</cp:coreProperties>
</file>